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D5DE" w14:textId="77777777" w:rsidR="004116E5" w:rsidRDefault="004116E5" w:rsidP="004116E5">
      <w:pPr>
        <w:jc w:val="center"/>
        <w:rPr>
          <w:b/>
          <w:sz w:val="24"/>
          <w:szCs w:val="24"/>
        </w:rPr>
      </w:pPr>
      <w:r>
        <w:rPr>
          <w:b/>
          <w:sz w:val="24"/>
          <w:szCs w:val="24"/>
        </w:rPr>
        <w:t>INSTITUCIÓN EDUCATIVA DEPARTAMENTAL MONSEÑOR AGUSTÍN GUTIÉRREZ</w:t>
      </w:r>
    </w:p>
    <w:p w14:paraId="34386929" w14:textId="77777777" w:rsidR="004116E5" w:rsidRDefault="004116E5" w:rsidP="004116E5">
      <w:pPr>
        <w:jc w:val="center"/>
        <w:rPr>
          <w:b/>
          <w:sz w:val="24"/>
          <w:szCs w:val="24"/>
        </w:rPr>
      </w:pPr>
      <w:r>
        <w:rPr>
          <w:b/>
          <w:sz w:val="24"/>
          <w:szCs w:val="24"/>
        </w:rPr>
        <w:t>GUÍA DE TRABAJO</w:t>
      </w:r>
      <w:r w:rsidR="00E95C60">
        <w:rPr>
          <w:b/>
          <w:sz w:val="24"/>
          <w:szCs w:val="24"/>
        </w:rPr>
        <w:t xml:space="preserve"> </w:t>
      </w:r>
    </w:p>
    <w:tbl>
      <w:tblPr>
        <w:tblStyle w:val="Tablaconcuadrcula"/>
        <w:tblW w:w="0" w:type="auto"/>
        <w:tblLook w:val="04A0" w:firstRow="1" w:lastRow="0" w:firstColumn="1" w:lastColumn="0" w:noHBand="0" w:noVBand="1"/>
      </w:tblPr>
      <w:tblGrid>
        <w:gridCol w:w="2207"/>
        <w:gridCol w:w="2207"/>
        <w:gridCol w:w="2527"/>
        <w:gridCol w:w="1887"/>
      </w:tblGrid>
      <w:tr w:rsidR="004116E5" w14:paraId="3E7C4F80" w14:textId="77777777" w:rsidTr="00961B1F">
        <w:tc>
          <w:tcPr>
            <w:tcW w:w="2207" w:type="dxa"/>
          </w:tcPr>
          <w:p w14:paraId="7327169E" w14:textId="77777777" w:rsidR="004116E5" w:rsidRDefault="004116E5" w:rsidP="00961B1F">
            <w:pPr>
              <w:rPr>
                <w:b/>
                <w:sz w:val="24"/>
                <w:szCs w:val="24"/>
              </w:rPr>
            </w:pPr>
            <w:r>
              <w:rPr>
                <w:b/>
                <w:sz w:val="24"/>
                <w:szCs w:val="24"/>
              </w:rPr>
              <w:t>ASIGNATURA</w:t>
            </w:r>
          </w:p>
        </w:tc>
        <w:tc>
          <w:tcPr>
            <w:tcW w:w="2207" w:type="dxa"/>
          </w:tcPr>
          <w:p w14:paraId="3D9BAB9A" w14:textId="77777777" w:rsidR="004116E5" w:rsidRPr="00384779" w:rsidRDefault="004116E5" w:rsidP="00961B1F">
            <w:pPr>
              <w:jc w:val="center"/>
              <w:rPr>
                <w:sz w:val="24"/>
                <w:szCs w:val="24"/>
              </w:rPr>
            </w:pPr>
            <w:r>
              <w:rPr>
                <w:sz w:val="24"/>
                <w:szCs w:val="24"/>
              </w:rPr>
              <w:t>Matemáticas</w:t>
            </w:r>
          </w:p>
        </w:tc>
        <w:tc>
          <w:tcPr>
            <w:tcW w:w="2527" w:type="dxa"/>
          </w:tcPr>
          <w:p w14:paraId="181304B2" w14:textId="77777777" w:rsidR="004116E5" w:rsidRDefault="004116E5" w:rsidP="00961B1F">
            <w:pPr>
              <w:rPr>
                <w:b/>
                <w:sz w:val="24"/>
                <w:szCs w:val="24"/>
              </w:rPr>
            </w:pPr>
            <w:r>
              <w:rPr>
                <w:b/>
                <w:sz w:val="24"/>
                <w:szCs w:val="24"/>
              </w:rPr>
              <w:t>CURSO</w:t>
            </w:r>
          </w:p>
        </w:tc>
        <w:tc>
          <w:tcPr>
            <w:tcW w:w="1887" w:type="dxa"/>
          </w:tcPr>
          <w:p w14:paraId="2CA7DAA9" w14:textId="77777777" w:rsidR="004116E5" w:rsidRPr="00384779" w:rsidRDefault="004116E5" w:rsidP="00961B1F">
            <w:pPr>
              <w:jc w:val="center"/>
              <w:rPr>
                <w:sz w:val="24"/>
                <w:szCs w:val="24"/>
              </w:rPr>
            </w:pPr>
            <w:r>
              <w:rPr>
                <w:sz w:val="24"/>
                <w:szCs w:val="24"/>
              </w:rPr>
              <w:t xml:space="preserve">Undécimo </w:t>
            </w:r>
          </w:p>
        </w:tc>
      </w:tr>
      <w:tr w:rsidR="004116E5" w14:paraId="1F5B0CF1" w14:textId="77777777" w:rsidTr="00961B1F">
        <w:tc>
          <w:tcPr>
            <w:tcW w:w="2207" w:type="dxa"/>
          </w:tcPr>
          <w:p w14:paraId="4202ADA1" w14:textId="77777777" w:rsidR="004116E5" w:rsidRDefault="004116E5" w:rsidP="00961B1F">
            <w:pPr>
              <w:rPr>
                <w:b/>
                <w:sz w:val="24"/>
                <w:szCs w:val="24"/>
              </w:rPr>
            </w:pPr>
            <w:r>
              <w:rPr>
                <w:b/>
                <w:sz w:val="24"/>
                <w:szCs w:val="24"/>
              </w:rPr>
              <w:t>DOCENTE</w:t>
            </w:r>
          </w:p>
        </w:tc>
        <w:tc>
          <w:tcPr>
            <w:tcW w:w="2207" w:type="dxa"/>
          </w:tcPr>
          <w:p w14:paraId="7BCBC1F1" w14:textId="77777777" w:rsidR="004116E5" w:rsidRPr="00384779" w:rsidRDefault="004116E5" w:rsidP="00961B1F">
            <w:pPr>
              <w:jc w:val="center"/>
              <w:rPr>
                <w:sz w:val="24"/>
                <w:szCs w:val="24"/>
              </w:rPr>
            </w:pPr>
            <w:r>
              <w:rPr>
                <w:sz w:val="24"/>
                <w:szCs w:val="24"/>
              </w:rPr>
              <w:t>Diego Felipe Rodríguez</w:t>
            </w:r>
          </w:p>
        </w:tc>
        <w:tc>
          <w:tcPr>
            <w:tcW w:w="2527" w:type="dxa"/>
          </w:tcPr>
          <w:p w14:paraId="52DC2D31" w14:textId="77777777" w:rsidR="004116E5" w:rsidRDefault="004116E5" w:rsidP="00961B1F">
            <w:pPr>
              <w:rPr>
                <w:b/>
                <w:sz w:val="24"/>
                <w:szCs w:val="24"/>
              </w:rPr>
            </w:pPr>
            <w:r>
              <w:rPr>
                <w:b/>
                <w:sz w:val="24"/>
                <w:szCs w:val="24"/>
              </w:rPr>
              <w:t>PERIODO</w:t>
            </w:r>
          </w:p>
        </w:tc>
        <w:tc>
          <w:tcPr>
            <w:tcW w:w="1887" w:type="dxa"/>
          </w:tcPr>
          <w:p w14:paraId="63BE8757" w14:textId="77777777" w:rsidR="004116E5" w:rsidRPr="004759E1" w:rsidRDefault="004116E5" w:rsidP="00961B1F">
            <w:pPr>
              <w:jc w:val="center"/>
              <w:rPr>
                <w:sz w:val="24"/>
                <w:szCs w:val="24"/>
              </w:rPr>
            </w:pPr>
            <w:r>
              <w:rPr>
                <w:sz w:val="24"/>
                <w:szCs w:val="24"/>
              </w:rPr>
              <w:t>Segundo</w:t>
            </w:r>
          </w:p>
        </w:tc>
      </w:tr>
      <w:tr w:rsidR="004116E5" w14:paraId="4D28E7C9" w14:textId="77777777" w:rsidTr="00961B1F">
        <w:tc>
          <w:tcPr>
            <w:tcW w:w="2207" w:type="dxa"/>
          </w:tcPr>
          <w:p w14:paraId="030C4874" w14:textId="77777777" w:rsidR="004116E5" w:rsidRDefault="004116E5" w:rsidP="00961B1F">
            <w:pPr>
              <w:rPr>
                <w:b/>
                <w:sz w:val="24"/>
                <w:szCs w:val="24"/>
              </w:rPr>
            </w:pPr>
            <w:r>
              <w:rPr>
                <w:b/>
                <w:sz w:val="24"/>
                <w:szCs w:val="24"/>
              </w:rPr>
              <w:t>FECHA DE INICIO</w:t>
            </w:r>
          </w:p>
        </w:tc>
        <w:tc>
          <w:tcPr>
            <w:tcW w:w="2207" w:type="dxa"/>
          </w:tcPr>
          <w:p w14:paraId="094447E3" w14:textId="27D46C8D" w:rsidR="004116E5" w:rsidRPr="004759E1" w:rsidRDefault="001A2EF1" w:rsidP="000B6FC5">
            <w:pPr>
              <w:jc w:val="center"/>
            </w:pPr>
            <w:r>
              <w:t>1</w:t>
            </w:r>
            <w:r w:rsidR="003B32D1">
              <w:t>7</w:t>
            </w:r>
            <w:r>
              <w:t xml:space="preserve"> de </w:t>
            </w:r>
            <w:r w:rsidR="004116E5">
              <w:t>abril</w:t>
            </w:r>
            <w:r w:rsidR="000B6FC5">
              <w:t xml:space="preserve"> 202</w:t>
            </w:r>
            <w:r w:rsidR="003B32D1">
              <w:t>3</w:t>
            </w:r>
          </w:p>
        </w:tc>
        <w:tc>
          <w:tcPr>
            <w:tcW w:w="2527" w:type="dxa"/>
          </w:tcPr>
          <w:p w14:paraId="1B86765C" w14:textId="77777777" w:rsidR="004116E5" w:rsidRPr="00F764DF" w:rsidRDefault="004116E5" w:rsidP="00961B1F">
            <w:pPr>
              <w:rPr>
                <w:b/>
              </w:rPr>
            </w:pPr>
            <w:r w:rsidRPr="00F764DF">
              <w:rPr>
                <w:b/>
              </w:rPr>
              <w:t>FECHA DE TERMINACIÓN</w:t>
            </w:r>
          </w:p>
        </w:tc>
        <w:tc>
          <w:tcPr>
            <w:tcW w:w="1887" w:type="dxa"/>
          </w:tcPr>
          <w:p w14:paraId="107755F2" w14:textId="1237B27C" w:rsidR="004116E5" w:rsidRPr="004759E1" w:rsidRDefault="00FB5287" w:rsidP="003B32D1">
            <w:pPr>
              <w:pStyle w:val="Prrafodelista"/>
              <w:numPr>
                <w:ilvl w:val="0"/>
                <w:numId w:val="25"/>
              </w:numPr>
            </w:pPr>
            <w:r>
              <w:t>d</w:t>
            </w:r>
            <w:r w:rsidR="001A2EF1">
              <w:t xml:space="preserve">e </w:t>
            </w:r>
            <w:r w:rsidR="00AA65F7">
              <w:t>junio 202</w:t>
            </w:r>
            <w:r w:rsidR="003B32D1">
              <w:t>3</w:t>
            </w:r>
          </w:p>
        </w:tc>
      </w:tr>
      <w:tr w:rsidR="004116E5" w14:paraId="3134874A" w14:textId="77777777" w:rsidTr="00961B1F">
        <w:tc>
          <w:tcPr>
            <w:tcW w:w="2207" w:type="dxa"/>
            <w:vMerge w:val="restart"/>
          </w:tcPr>
          <w:p w14:paraId="3550FB6D" w14:textId="77777777" w:rsidR="004116E5" w:rsidRDefault="004116E5" w:rsidP="00961B1F">
            <w:pPr>
              <w:rPr>
                <w:b/>
                <w:sz w:val="24"/>
                <w:szCs w:val="24"/>
              </w:rPr>
            </w:pPr>
            <w:r>
              <w:rPr>
                <w:b/>
                <w:sz w:val="24"/>
                <w:szCs w:val="24"/>
              </w:rPr>
              <w:t>COMPETENCIA</w:t>
            </w:r>
          </w:p>
        </w:tc>
        <w:tc>
          <w:tcPr>
            <w:tcW w:w="6621" w:type="dxa"/>
            <w:gridSpan w:val="3"/>
          </w:tcPr>
          <w:p w14:paraId="7ECA47E1" w14:textId="77777777" w:rsidR="004116E5" w:rsidRPr="008C0861" w:rsidRDefault="004116E5" w:rsidP="004116E5">
            <w:pPr>
              <w:jc w:val="both"/>
            </w:pPr>
            <w:r w:rsidRPr="008C0861">
              <w:rPr>
                <w:b/>
              </w:rPr>
              <w:t xml:space="preserve">Competencia General: </w:t>
            </w:r>
            <w:r>
              <w:t>Comprender las propiedades de las funciones y su aplicación a situaciones reales.</w:t>
            </w:r>
          </w:p>
        </w:tc>
      </w:tr>
      <w:tr w:rsidR="004116E5" w14:paraId="38B3A7F6" w14:textId="77777777" w:rsidTr="00961B1F">
        <w:tc>
          <w:tcPr>
            <w:tcW w:w="2207" w:type="dxa"/>
            <w:vMerge/>
          </w:tcPr>
          <w:p w14:paraId="4736E1CC" w14:textId="77777777" w:rsidR="004116E5" w:rsidRDefault="004116E5" w:rsidP="00961B1F">
            <w:pPr>
              <w:rPr>
                <w:b/>
                <w:sz w:val="24"/>
                <w:szCs w:val="24"/>
              </w:rPr>
            </w:pPr>
          </w:p>
        </w:tc>
        <w:tc>
          <w:tcPr>
            <w:tcW w:w="6621" w:type="dxa"/>
            <w:gridSpan w:val="3"/>
          </w:tcPr>
          <w:p w14:paraId="1F8126A1" w14:textId="77777777" w:rsidR="004116E5" w:rsidRPr="00D5264A" w:rsidRDefault="004116E5" w:rsidP="00961B1F">
            <w:r>
              <w:rPr>
                <w:b/>
              </w:rPr>
              <w:t xml:space="preserve">Competencia Específica: </w:t>
            </w:r>
            <w:r>
              <w:t>Resolver diferentes problemas aplicando los conceptos y propiedades de las funciones.</w:t>
            </w:r>
          </w:p>
        </w:tc>
      </w:tr>
      <w:tr w:rsidR="004116E5" w14:paraId="33713330" w14:textId="77777777" w:rsidTr="00961B1F">
        <w:tc>
          <w:tcPr>
            <w:tcW w:w="2207" w:type="dxa"/>
            <w:vMerge w:val="restart"/>
          </w:tcPr>
          <w:p w14:paraId="5F3F480E" w14:textId="77777777" w:rsidR="004116E5" w:rsidRDefault="004116E5" w:rsidP="00961B1F">
            <w:pPr>
              <w:rPr>
                <w:b/>
                <w:sz w:val="24"/>
                <w:szCs w:val="24"/>
              </w:rPr>
            </w:pPr>
          </w:p>
          <w:p w14:paraId="19BC2A10" w14:textId="77777777" w:rsidR="004116E5" w:rsidRDefault="004116E5" w:rsidP="00961B1F">
            <w:pPr>
              <w:rPr>
                <w:b/>
                <w:sz w:val="24"/>
                <w:szCs w:val="24"/>
              </w:rPr>
            </w:pPr>
            <w:r>
              <w:rPr>
                <w:b/>
                <w:sz w:val="24"/>
                <w:szCs w:val="24"/>
              </w:rPr>
              <w:t>DESEMPEÑOS</w:t>
            </w:r>
          </w:p>
        </w:tc>
        <w:tc>
          <w:tcPr>
            <w:tcW w:w="2207" w:type="dxa"/>
          </w:tcPr>
          <w:p w14:paraId="62A66DA5" w14:textId="77777777" w:rsidR="004116E5" w:rsidRDefault="004116E5" w:rsidP="00961B1F">
            <w:pPr>
              <w:rPr>
                <w:b/>
                <w:sz w:val="24"/>
                <w:szCs w:val="24"/>
              </w:rPr>
            </w:pPr>
            <w:r>
              <w:rPr>
                <w:b/>
                <w:sz w:val="24"/>
                <w:szCs w:val="24"/>
              </w:rPr>
              <w:t xml:space="preserve"> PARA APRENDER</w:t>
            </w:r>
          </w:p>
        </w:tc>
        <w:tc>
          <w:tcPr>
            <w:tcW w:w="4414" w:type="dxa"/>
            <w:gridSpan w:val="2"/>
          </w:tcPr>
          <w:p w14:paraId="25C937DF" w14:textId="77777777" w:rsidR="004116E5" w:rsidRPr="008C0861" w:rsidRDefault="004116E5" w:rsidP="00961B1F">
            <w:pPr>
              <w:jc w:val="both"/>
            </w:pPr>
            <w:r>
              <w:t xml:space="preserve">Caracteriza los diferentes tipos de funciones. </w:t>
            </w:r>
          </w:p>
        </w:tc>
      </w:tr>
      <w:tr w:rsidR="004116E5" w14:paraId="288BF864" w14:textId="77777777" w:rsidTr="00961B1F">
        <w:tc>
          <w:tcPr>
            <w:tcW w:w="2207" w:type="dxa"/>
            <w:vMerge/>
          </w:tcPr>
          <w:p w14:paraId="18C595BA" w14:textId="77777777" w:rsidR="004116E5" w:rsidRDefault="004116E5" w:rsidP="00961B1F">
            <w:pPr>
              <w:rPr>
                <w:b/>
                <w:sz w:val="24"/>
                <w:szCs w:val="24"/>
              </w:rPr>
            </w:pPr>
          </w:p>
        </w:tc>
        <w:tc>
          <w:tcPr>
            <w:tcW w:w="2207" w:type="dxa"/>
          </w:tcPr>
          <w:p w14:paraId="6F0DB983" w14:textId="77777777" w:rsidR="004116E5" w:rsidRDefault="004116E5" w:rsidP="00961B1F">
            <w:pPr>
              <w:rPr>
                <w:b/>
                <w:sz w:val="24"/>
                <w:szCs w:val="24"/>
              </w:rPr>
            </w:pPr>
            <w:r>
              <w:rPr>
                <w:b/>
                <w:sz w:val="24"/>
                <w:szCs w:val="24"/>
              </w:rPr>
              <w:t xml:space="preserve"> PARA HACER </w:t>
            </w:r>
          </w:p>
        </w:tc>
        <w:tc>
          <w:tcPr>
            <w:tcW w:w="4414" w:type="dxa"/>
            <w:gridSpan w:val="2"/>
          </w:tcPr>
          <w:p w14:paraId="7C92D896" w14:textId="77777777" w:rsidR="004116E5" w:rsidRPr="008C0861" w:rsidRDefault="004116E5" w:rsidP="00961B1F">
            <w:pPr>
              <w:jc w:val="both"/>
            </w:pPr>
            <w:r>
              <w:t xml:space="preserve">Realiza e interpreta graficas de funciones reales. </w:t>
            </w:r>
          </w:p>
        </w:tc>
      </w:tr>
      <w:tr w:rsidR="004116E5" w14:paraId="63875043" w14:textId="77777777" w:rsidTr="00961B1F">
        <w:tc>
          <w:tcPr>
            <w:tcW w:w="2207" w:type="dxa"/>
            <w:vMerge/>
          </w:tcPr>
          <w:p w14:paraId="1CC4DE96" w14:textId="77777777" w:rsidR="004116E5" w:rsidRDefault="004116E5" w:rsidP="00961B1F">
            <w:pPr>
              <w:rPr>
                <w:b/>
                <w:sz w:val="24"/>
                <w:szCs w:val="24"/>
              </w:rPr>
            </w:pPr>
          </w:p>
        </w:tc>
        <w:tc>
          <w:tcPr>
            <w:tcW w:w="2207" w:type="dxa"/>
          </w:tcPr>
          <w:p w14:paraId="479BD431" w14:textId="77777777" w:rsidR="004116E5" w:rsidRDefault="004116E5" w:rsidP="00961B1F">
            <w:pPr>
              <w:rPr>
                <w:b/>
                <w:sz w:val="24"/>
                <w:szCs w:val="24"/>
              </w:rPr>
            </w:pPr>
            <w:r>
              <w:rPr>
                <w:b/>
                <w:sz w:val="24"/>
                <w:szCs w:val="24"/>
              </w:rPr>
              <w:t>PARA SER</w:t>
            </w:r>
          </w:p>
        </w:tc>
        <w:tc>
          <w:tcPr>
            <w:tcW w:w="4414" w:type="dxa"/>
            <w:gridSpan w:val="2"/>
          </w:tcPr>
          <w:p w14:paraId="40284261" w14:textId="77777777" w:rsidR="004116E5" w:rsidRPr="008C0861" w:rsidRDefault="004116E5" w:rsidP="002D7C36">
            <w:pPr>
              <w:jc w:val="both"/>
            </w:pPr>
            <w:r>
              <w:t>Establece re</w:t>
            </w:r>
            <w:r w:rsidR="002D7C36">
              <w:t>laciones entre la aplicación del concepto de función y la solución de situaciones reales.</w:t>
            </w:r>
          </w:p>
        </w:tc>
      </w:tr>
      <w:tr w:rsidR="004116E5" w14:paraId="775A7BED" w14:textId="77777777" w:rsidTr="00961B1F">
        <w:tc>
          <w:tcPr>
            <w:tcW w:w="2207" w:type="dxa"/>
            <w:vMerge/>
          </w:tcPr>
          <w:p w14:paraId="591F100D" w14:textId="77777777" w:rsidR="004116E5" w:rsidRDefault="004116E5" w:rsidP="00961B1F">
            <w:pPr>
              <w:jc w:val="center"/>
              <w:rPr>
                <w:b/>
                <w:sz w:val="24"/>
                <w:szCs w:val="24"/>
              </w:rPr>
            </w:pPr>
          </w:p>
        </w:tc>
        <w:tc>
          <w:tcPr>
            <w:tcW w:w="2207" w:type="dxa"/>
          </w:tcPr>
          <w:p w14:paraId="17B7AA47" w14:textId="77777777" w:rsidR="004116E5" w:rsidRDefault="004116E5" w:rsidP="00961B1F">
            <w:pPr>
              <w:rPr>
                <w:b/>
                <w:sz w:val="24"/>
                <w:szCs w:val="24"/>
              </w:rPr>
            </w:pPr>
            <w:r>
              <w:rPr>
                <w:b/>
                <w:sz w:val="24"/>
                <w:szCs w:val="24"/>
              </w:rPr>
              <w:t>PARA CONVIVIR</w:t>
            </w:r>
          </w:p>
        </w:tc>
        <w:tc>
          <w:tcPr>
            <w:tcW w:w="4414" w:type="dxa"/>
            <w:gridSpan w:val="2"/>
          </w:tcPr>
          <w:p w14:paraId="7C0C1A50" w14:textId="77777777" w:rsidR="004116E5" w:rsidRPr="008C0861" w:rsidRDefault="004116E5" w:rsidP="00961B1F">
            <w:pPr>
              <w:jc w:val="both"/>
            </w:pPr>
            <w:r>
              <w:t>Reconoce la importancia de la aplicación de conceptos matemáticos al mejoramiento de su entorno.</w:t>
            </w:r>
          </w:p>
        </w:tc>
      </w:tr>
      <w:tr w:rsidR="00186C3D" w14:paraId="644E5A11" w14:textId="77777777" w:rsidTr="001A1576">
        <w:tc>
          <w:tcPr>
            <w:tcW w:w="2207" w:type="dxa"/>
          </w:tcPr>
          <w:p w14:paraId="65511F84" w14:textId="77777777" w:rsidR="00186C3D" w:rsidRDefault="00186C3D" w:rsidP="00961B1F">
            <w:pPr>
              <w:jc w:val="center"/>
              <w:rPr>
                <w:b/>
                <w:sz w:val="24"/>
                <w:szCs w:val="24"/>
              </w:rPr>
            </w:pPr>
            <w:r>
              <w:rPr>
                <w:b/>
                <w:sz w:val="24"/>
                <w:szCs w:val="24"/>
              </w:rPr>
              <w:t>ESTÁNDAR</w:t>
            </w:r>
          </w:p>
        </w:tc>
        <w:tc>
          <w:tcPr>
            <w:tcW w:w="6621" w:type="dxa"/>
            <w:gridSpan w:val="3"/>
          </w:tcPr>
          <w:p w14:paraId="743304DC" w14:textId="44C0AD0A" w:rsidR="00186C3D" w:rsidRDefault="00E35707" w:rsidP="00E35707">
            <w:pPr>
              <w:jc w:val="both"/>
            </w:pPr>
            <w:r>
              <w:t>Analizo las relaciones y propiedades entre</w:t>
            </w:r>
            <w:r w:rsidR="003B32D1">
              <w:t xml:space="preserve"> </w:t>
            </w:r>
            <w:r>
              <w:t xml:space="preserve"> las  expresiones algebraicas y las gráficas de funciones polinómicas  y  racionales  y  de sus derivadas.</w:t>
            </w:r>
          </w:p>
        </w:tc>
      </w:tr>
      <w:tr w:rsidR="00186C3D" w14:paraId="7043AB23" w14:textId="77777777" w:rsidTr="000268FC">
        <w:tc>
          <w:tcPr>
            <w:tcW w:w="2207" w:type="dxa"/>
          </w:tcPr>
          <w:p w14:paraId="2CE2189E" w14:textId="77777777" w:rsidR="00186C3D" w:rsidRDefault="00186C3D" w:rsidP="00961B1F">
            <w:pPr>
              <w:jc w:val="center"/>
              <w:rPr>
                <w:b/>
                <w:sz w:val="24"/>
                <w:szCs w:val="24"/>
              </w:rPr>
            </w:pPr>
            <w:r>
              <w:rPr>
                <w:b/>
                <w:sz w:val="24"/>
                <w:szCs w:val="24"/>
              </w:rPr>
              <w:t>DBA</w:t>
            </w:r>
          </w:p>
        </w:tc>
        <w:tc>
          <w:tcPr>
            <w:tcW w:w="6621" w:type="dxa"/>
            <w:gridSpan w:val="3"/>
          </w:tcPr>
          <w:p w14:paraId="78D72216" w14:textId="5BAC3EBC" w:rsidR="00186C3D" w:rsidRDefault="00E35707" w:rsidP="00E35707">
            <w:pPr>
              <w:jc w:val="both"/>
            </w:pPr>
            <w:r w:rsidRPr="00E35707">
              <w:t>Resuelve problemas mediante  el  uso  de  las  propiedades  de  las  funciones</w:t>
            </w:r>
            <w:r>
              <w:t xml:space="preserve"> y  usa  representaciones tabulares,  gráficas  y  algebraicas  para  estudiar  la variación,  la  tendencia numérica y las razones de cambio entre magnitudes.</w:t>
            </w:r>
          </w:p>
        </w:tc>
      </w:tr>
    </w:tbl>
    <w:p w14:paraId="3AB5A30D" w14:textId="653CFE64" w:rsidR="003B32D1" w:rsidRDefault="003B32D1" w:rsidP="003B32D1">
      <w:pPr>
        <w:pStyle w:val="Prrafodelista"/>
      </w:pPr>
    </w:p>
    <w:p w14:paraId="101DB585" w14:textId="77777777" w:rsidR="003B32D1" w:rsidRDefault="003B32D1" w:rsidP="003B32D1">
      <w:pPr>
        <w:jc w:val="both"/>
        <w:rPr>
          <w:sz w:val="24"/>
          <w:szCs w:val="24"/>
        </w:rPr>
      </w:pPr>
      <w:r w:rsidRPr="00467CBE">
        <w:rPr>
          <w:b/>
          <w:sz w:val="24"/>
          <w:szCs w:val="24"/>
        </w:rPr>
        <w:t>Inecuaciones</w:t>
      </w:r>
      <w:r>
        <w:rPr>
          <w:b/>
          <w:sz w:val="24"/>
          <w:szCs w:val="24"/>
        </w:rPr>
        <w:t xml:space="preserve"> </w:t>
      </w:r>
    </w:p>
    <w:p w14:paraId="5EC97779" w14:textId="77777777" w:rsidR="003B32D1" w:rsidRDefault="003B32D1" w:rsidP="003B32D1">
      <w:pPr>
        <w:jc w:val="both"/>
        <w:rPr>
          <w:sz w:val="24"/>
          <w:szCs w:val="24"/>
        </w:rPr>
      </w:pPr>
      <w:r>
        <w:rPr>
          <w:sz w:val="24"/>
          <w:szCs w:val="24"/>
        </w:rPr>
        <w:t>Una inecuación es una desigualdad en la que intervienen una o más variables.</w:t>
      </w:r>
    </w:p>
    <w:p w14:paraId="71F933B9" w14:textId="77777777" w:rsidR="003B32D1" w:rsidRDefault="003B32D1" w:rsidP="003B32D1">
      <w:pPr>
        <w:jc w:val="both"/>
        <w:rPr>
          <w:sz w:val="24"/>
          <w:szCs w:val="24"/>
        </w:rPr>
      </w:pPr>
      <w:r>
        <w:rPr>
          <w:sz w:val="24"/>
          <w:szCs w:val="24"/>
        </w:rPr>
        <w:t>Resolver una inecuación significa determinar todos los valores de la variable que hacen que la desigualdad sea verdadera. Una inecuación, por lo general, tiene infinitas soluciones que forman un intervalo, al que se le denomina conjunto solución.</w:t>
      </w:r>
    </w:p>
    <w:p w14:paraId="00422716" w14:textId="77777777" w:rsidR="003B32D1" w:rsidRDefault="003B32D1" w:rsidP="003B32D1">
      <w:pPr>
        <w:jc w:val="both"/>
        <w:rPr>
          <w:b/>
          <w:sz w:val="24"/>
          <w:szCs w:val="24"/>
        </w:rPr>
      </w:pPr>
      <w:r w:rsidRPr="00836FE3">
        <w:rPr>
          <w:b/>
          <w:sz w:val="24"/>
          <w:szCs w:val="24"/>
        </w:rPr>
        <w:t>Inecuaciones Cuadráticas</w:t>
      </w:r>
      <w:r>
        <w:rPr>
          <w:b/>
          <w:sz w:val="24"/>
          <w:szCs w:val="24"/>
        </w:rPr>
        <w:t xml:space="preserve"> </w:t>
      </w:r>
    </w:p>
    <w:p w14:paraId="04E2399B" w14:textId="77777777" w:rsidR="003B32D1" w:rsidRDefault="003B32D1" w:rsidP="003B32D1">
      <w:pPr>
        <w:jc w:val="both"/>
        <w:rPr>
          <w:rFonts w:eastAsiaTheme="minorEastAsia"/>
          <w:sz w:val="24"/>
          <w:szCs w:val="24"/>
        </w:rPr>
      </w:pPr>
      <w:r>
        <w:rPr>
          <w:sz w:val="24"/>
          <w:szCs w:val="24"/>
        </w:rPr>
        <w:t xml:space="preserve">Las inecuaciones cuadráticas son expresiones de la forma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+bx+c&lt;0</m:t>
        </m:r>
      </m:oMath>
      <w:r>
        <w:rPr>
          <w:rFonts w:eastAsiaTheme="minorEastAsia"/>
          <w:sz w:val="24"/>
          <w:szCs w:val="24"/>
        </w:rPr>
        <w:t xml:space="preserve">,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+bx+c&gt;0</m:t>
        </m:r>
      </m:oMath>
      <w:r>
        <w:rPr>
          <w:rFonts w:eastAsiaTheme="minorEastAsia"/>
          <w:sz w:val="24"/>
          <w:szCs w:val="24"/>
        </w:rPr>
        <w:t xml:space="preserve">,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+bx+c≤0</m:t>
        </m:r>
      </m:oMath>
      <w:r>
        <w:rPr>
          <w:b/>
          <w:sz w:val="24"/>
          <w:szCs w:val="24"/>
        </w:rPr>
        <w:t xml:space="preserve">,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+bx+c≥0</m:t>
        </m:r>
      </m:oMath>
      <w:r>
        <w:rPr>
          <w:rFonts w:eastAsiaTheme="minorEastAsia"/>
          <w:sz w:val="24"/>
          <w:szCs w:val="24"/>
        </w:rPr>
        <w:t xml:space="preserve">, en todos los casos </w:t>
      </w:r>
      <m:oMath>
        <m:r>
          <w:rPr>
            <w:rFonts w:ascii="Cambria Math" w:eastAsiaTheme="minorEastAsia" w:hAnsi="Cambria Math"/>
            <w:sz w:val="24"/>
            <w:szCs w:val="24"/>
          </w:rPr>
          <m:t>a≠0</m:t>
        </m:r>
      </m:oMath>
      <w:r>
        <w:rPr>
          <w:rFonts w:eastAsiaTheme="minorEastAsia"/>
          <w:sz w:val="24"/>
          <w:szCs w:val="24"/>
        </w:rPr>
        <w:t>.</w:t>
      </w:r>
    </w:p>
    <w:p w14:paraId="75C8B524" w14:textId="77777777" w:rsidR="003B32D1" w:rsidRDefault="003B32D1" w:rsidP="003B32D1">
      <w:pPr>
        <w:jc w:val="both"/>
        <w:rPr>
          <w:rFonts w:eastAsiaTheme="minorEastAsia"/>
          <w:sz w:val="24"/>
          <w:szCs w:val="24"/>
        </w:rPr>
      </w:pPr>
      <w:r>
        <w:rPr>
          <w:rFonts w:eastAsiaTheme="minorEastAsia"/>
          <w:sz w:val="24"/>
          <w:szCs w:val="24"/>
        </w:rPr>
        <w:t>Para resolver una inecuación cuadrática se aplican las propiedades de las desigualdades de tal forma que uno de los miembros de la inecuación sea cero y el otro sea la expresión cuadrática. Luego, se factoriza, si es posible, la expresión cuadrática y se resuelven las inecuaciones lineales correspondientes para determinar el conjunto solución.</w:t>
      </w:r>
    </w:p>
    <w:p w14:paraId="2FDA1961" w14:textId="77777777" w:rsidR="003B32D1" w:rsidRDefault="003B32D1" w:rsidP="003B32D1">
      <w:pPr>
        <w:jc w:val="both"/>
        <w:rPr>
          <w:rFonts w:eastAsiaTheme="minorEastAsia"/>
          <w:sz w:val="24"/>
          <w:szCs w:val="24"/>
        </w:rPr>
      </w:pPr>
      <w:r>
        <w:rPr>
          <w:rFonts w:eastAsiaTheme="minorEastAsia"/>
          <w:sz w:val="24"/>
          <w:szCs w:val="24"/>
        </w:rPr>
        <w:lastRenderedPageBreak/>
        <w:t>Si la expresión cuadrática no se puede factorizar fácilmente, entonces, se realizan los siguientes pasos:</w:t>
      </w:r>
    </w:p>
    <w:p w14:paraId="5D0C7621" w14:textId="77777777" w:rsidR="003B32D1" w:rsidRPr="008A79DF" w:rsidRDefault="003B32D1" w:rsidP="003B32D1">
      <w:pPr>
        <w:pStyle w:val="Prrafodelista"/>
        <w:numPr>
          <w:ilvl w:val="0"/>
          <w:numId w:val="26"/>
        </w:numPr>
        <w:jc w:val="both"/>
        <w:rPr>
          <w:b/>
          <w:sz w:val="24"/>
          <w:szCs w:val="24"/>
        </w:rPr>
      </w:pPr>
      <w:r>
        <w:rPr>
          <w:b/>
          <w:sz w:val="24"/>
          <w:szCs w:val="24"/>
        </w:rPr>
        <w:t xml:space="preserve">Primero, </w:t>
      </w:r>
      <w:r>
        <w:rPr>
          <w:sz w:val="24"/>
          <w:szCs w:val="24"/>
        </w:rPr>
        <w:t>se expresa la inecuación como una ecuación cuadrática.</w:t>
      </w:r>
    </w:p>
    <w:p w14:paraId="421CAC4D" w14:textId="77777777" w:rsidR="003B32D1" w:rsidRPr="008A79DF" w:rsidRDefault="003B32D1" w:rsidP="003B32D1">
      <w:pPr>
        <w:pStyle w:val="Prrafodelista"/>
        <w:numPr>
          <w:ilvl w:val="0"/>
          <w:numId w:val="26"/>
        </w:numPr>
        <w:jc w:val="both"/>
        <w:rPr>
          <w:b/>
          <w:sz w:val="24"/>
          <w:szCs w:val="24"/>
        </w:rPr>
      </w:pPr>
      <w:r>
        <w:rPr>
          <w:b/>
          <w:sz w:val="24"/>
          <w:szCs w:val="24"/>
        </w:rPr>
        <w:t xml:space="preserve">Luego, </w:t>
      </w:r>
      <w:r>
        <w:rPr>
          <w:sz w:val="24"/>
          <w:szCs w:val="24"/>
        </w:rPr>
        <w:t>se aplica la fórmula cuadrática para hallar la solución de la ecuación.</w:t>
      </w:r>
    </w:p>
    <w:p w14:paraId="610AD76B" w14:textId="77777777" w:rsidR="003B32D1" w:rsidRPr="008A79DF" w:rsidRDefault="003B32D1" w:rsidP="003B32D1">
      <w:pPr>
        <w:pStyle w:val="Prrafodelista"/>
        <w:numPr>
          <w:ilvl w:val="0"/>
          <w:numId w:val="26"/>
        </w:numPr>
        <w:jc w:val="both"/>
        <w:rPr>
          <w:b/>
          <w:sz w:val="24"/>
          <w:szCs w:val="24"/>
        </w:rPr>
      </w:pPr>
      <w:r>
        <w:rPr>
          <w:b/>
          <w:sz w:val="24"/>
          <w:szCs w:val="24"/>
        </w:rPr>
        <w:t>Finalmente,</w:t>
      </w:r>
      <w:r>
        <w:rPr>
          <w:sz w:val="24"/>
          <w:szCs w:val="24"/>
        </w:rPr>
        <w:t xml:space="preserve"> se ubican las soluciones de la ecuación en la recta numérica y se toman los valores de cada intervalo para verificar si son solución de la inecuación. Si los valores que se toman de cada intervalo son solución de la inecuación, entonces, el intervalo hace parte del conjunto solución.</w:t>
      </w:r>
    </w:p>
    <w:p w14:paraId="77F70EB7" w14:textId="57A5FDC2" w:rsidR="003B32D1" w:rsidRPr="008A79DF" w:rsidRDefault="003B32D1" w:rsidP="003B32D1">
      <w:pPr>
        <w:jc w:val="center"/>
        <w:rPr>
          <w:b/>
          <w:sz w:val="24"/>
          <w:szCs w:val="24"/>
        </w:rPr>
      </w:pPr>
      <w:r>
        <w:rPr>
          <w:noProof/>
          <w:lang w:eastAsia="es-CO"/>
        </w:rPr>
        <w:drawing>
          <wp:inline distT="0" distB="0" distL="0" distR="0" wp14:anchorId="7F3A5CB4" wp14:editId="2D3EA754">
            <wp:extent cx="4983082" cy="29527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9949" cy="2956819"/>
                    </a:xfrm>
                    <a:prstGeom prst="rect">
                      <a:avLst/>
                    </a:prstGeom>
                  </pic:spPr>
                </pic:pic>
              </a:graphicData>
            </a:graphic>
          </wp:inline>
        </w:drawing>
      </w:r>
    </w:p>
    <w:p w14:paraId="5BFC836E" w14:textId="77777777" w:rsidR="003B32D1" w:rsidRDefault="003B32D1" w:rsidP="003B32D1">
      <w:pPr>
        <w:jc w:val="both"/>
        <w:rPr>
          <w:sz w:val="24"/>
          <w:szCs w:val="24"/>
        </w:rPr>
      </w:pPr>
    </w:p>
    <w:p w14:paraId="014B0408" w14:textId="77777777" w:rsidR="003B32D1" w:rsidRDefault="003B32D1" w:rsidP="003B32D1">
      <w:pPr>
        <w:jc w:val="center"/>
        <w:rPr>
          <w:b/>
          <w:sz w:val="24"/>
          <w:szCs w:val="24"/>
        </w:rPr>
      </w:pPr>
      <w:r>
        <w:rPr>
          <w:noProof/>
          <w:lang w:eastAsia="es-CO"/>
        </w:rPr>
        <w:drawing>
          <wp:inline distT="0" distB="0" distL="0" distR="0" wp14:anchorId="0599D2C3" wp14:editId="217C02B7">
            <wp:extent cx="4419600" cy="2871942"/>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9985" cy="2878690"/>
                    </a:xfrm>
                    <a:prstGeom prst="rect">
                      <a:avLst/>
                    </a:prstGeom>
                  </pic:spPr>
                </pic:pic>
              </a:graphicData>
            </a:graphic>
          </wp:inline>
        </w:drawing>
      </w:r>
    </w:p>
    <w:p w14:paraId="35E65E0E" w14:textId="77777777" w:rsidR="003B32D1" w:rsidRDefault="003B32D1" w:rsidP="003B32D1">
      <w:pPr>
        <w:jc w:val="both"/>
        <w:rPr>
          <w:b/>
          <w:sz w:val="24"/>
          <w:szCs w:val="24"/>
        </w:rPr>
      </w:pPr>
    </w:p>
    <w:p w14:paraId="2D042DED" w14:textId="0B0C1C4A" w:rsidR="003B32D1" w:rsidRDefault="003B32D1" w:rsidP="003B32D1">
      <w:pPr>
        <w:jc w:val="both"/>
        <w:rPr>
          <w:b/>
          <w:sz w:val="24"/>
          <w:szCs w:val="24"/>
        </w:rPr>
      </w:pPr>
      <w:r>
        <w:rPr>
          <w:noProof/>
          <w:lang w:eastAsia="es-CO"/>
        </w:rPr>
        <w:drawing>
          <wp:inline distT="0" distB="0" distL="0" distR="0" wp14:anchorId="58E8F38A" wp14:editId="7BD3ECF1">
            <wp:extent cx="6039354" cy="46767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2500" cy="4679211"/>
                    </a:xfrm>
                    <a:prstGeom prst="rect">
                      <a:avLst/>
                    </a:prstGeom>
                  </pic:spPr>
                </pic:pic>
              </a:graphicData>
            </a:graphic>
          </wp:inline>
        </w:drawing>
      </w:r>
      <w:r>
        <w:rPr>
          <w:b/>
          <w:sz w:val="24"/>
          <w:szCs w:val="24"/>
        </w:rPr>
        <w:t xml:space="preserve"> </w:t>
      </w:r>
      <w:r w:rsidRPr="008A79DF">
        <w:rPr>
          <w:b/>
          <w:sz w:val="24"/>
          <w:szCs w:val="24"/>
        </w:rPr>
        <w:t>Valor Absoluto</w:t>
      </w:r>
    </w:p>
    <w:p w14:paraId="1462B5AA" w14:textId="77777777" w:rsidR="003B32D1" w:rsidRDefault="003B32D1" w:rsidP="003B32D1">
      <w:pPr>
        <w:rPr>
          <w:rFonts w:eastAsiaTheme="minorEastAsia"/>
          <w:sz w:val="24"/>
          <w:szCs w:val="24"/>
        </w:rPr>
      </w:pPr>
      <w:r>
        <w:rPr>
          <w:sz w:val="24"/>
          <w:szCs w:val="24"/>
        </w:rPr>
        <w:t xml:space="preserve">El </w:t>
      </w:r>
      <w:r w:rsidRPr="00CB31FD">
        <w:rPr>
          <w:b/>
          <w:sz w:val="24"/>
          <w:szCs w:val="24"/>
        </w:rPr>
        <w:t>valor absoluto</w:t>
      </w:r>
      <w:r>
        <w:rPr>
          <w:b/>
          <w:sz w:val="24"/>
          <w:szCs w:val="24"/>
        </w:rPr>
        <w:t xml:space="preserve"> </w:t>
      </w:r>
      <w:r>
        <w:rPr>
          <w:sz w:val="24"/>
          <w:szCs w:val="24"/>
        </w:rPr>
        <w:t xml:space="preserve">de un número </w:t>
      </w:r>
      <m:oMath>
        <m:r>
          <w:rPr>
            <w:rFonts w:ascii="Cambria Math" w:hAnsi="Cambria Math"/>
            <w:sz w:val="24"/>
            <w:szCs w:val="24"/>
          </w:rPr>
          <m:t>a</m:t>
        </m:r>
      </m:oMath>
      <w:r>
        <w:rPr>
          <w:rFonts w:eastAsiaTheme="minorEastAsia"/>
          <w:sz w:val="24"/>
          <w:szCs w:val="24"/>
        </w:rPr>
        <w:t xml:space="preserve">, se define como la distancia que hay entre cero y </w:t>
      </w:r>
      <m:oMath>
        <m:r>
          <w:rPr>
            <w:rFonts w:ascii="Cambria Math" w:eastAsiaTheme="minorEastAsia" w:hAnsi="Cambria Math"/>
            <w:sz w:val="24"/>
            <w:szCs w:val="24"/>
          </w:rPr>
          <m:t>a</m:t>
        </m:r>
      </m:oMath>
      <w:r>
        <w:rPr>
          <w:sz w:val="24"/>
          <w:szCs w:val="24"/>
        </w:rPr>
        <w:t xml:space="preserve"> en la recta numérica. Se simboliza </w:t>
      </w:r>
      <m:oMath>
        <m:r>
          <w:rPr>
            <w:rFonts w:ascii="Cambria Math" w:hAnsi="Cambria Math"/>
            <w:sz w:val="24"/>
            <w:szCs w:val="24"/>
          </w:rPr>
          <m:t>|a|</m:t>
        </m:r>
      </m:oMath>
      <w:r>
        <w:rPr>
          <w:rFonts w:eastAsiaTheme="minorEastAsia"/>
          <w:sz w:val="24"/>
          <w:szCs w:val="24"/>
        </w:rPr>
        <w:t xml:space="preserve"> y cumple con: </w:t>
      </w:r>
    </w:p>
    <w:p w14:paraId="29E0090F" w14:textId="77777777" w:rsidR="003B32D1" w:rsidRDefault="003B32D1" w:rsidP="003B32D1">
      <w:pPr>
        <w:jc w:val="center"/>
        <w:rPr>
          <w:b/>
          <w:sz w:val="24"/>
          <w:szCs w:val="24"/>
        </w:rPr>
      </w:pPr>
      <w:r>
        <w:rPr>
          <w:noProof/>
          <w:lang w:eastAsia="es-CO"/>
        </w:rPr>
        <w:drawing>
          <wp:inline distT="0" distB="0" distL="0" distR="0" wp14:anchorId="0C35C467" wp14:editId="05BC57CC">
            <wp:extent cx="1323975" cy="4191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3975" cy="419100"/>
                    </a:xfrm>
                    <a:prstGeom prst="rect">
                      <a:avLst/>
                    </a:prstGeom>
                  </pic:spPr>
                </pic:pic>
              </a:graphicData>
            </a:graphic>
          </wp:inline>
        </w:drawing>
      </w:r>
    </w:p>
    <w:p w14:paraId="12C8572C" w14:textId="77777777" w:rsidR="003B32D1" w:rsidRDefault="003B32D1" w:rsidP="003B32D1">
      <w:pPr>
        <w:jc w:val="both"/>
        <w:rPr>
          <w:sz w:val="24"/>
          <w:szCs w:val="24"/>
        </w:rPr>
      </w:pPr>
      <w:r w:rsidRPr="00CB31FD">
        <w:rPr>
          <w:sz w:val="24"/>
          <w:szCs w:val="24"/>
        </w:rPr>
        <w:t xml:space="preserve">Si </w:t>
      </w:r>
      <m:oMath>
        <m:r>
          <w:rPr>
            <w:rFonts w:ascii="Cambria Math" w:hAnsi="Cambria Math"/>
            <w:sz w:val="24"/>
            <w:szCs w:val="24"/>
          </w:rPr>
          <m:t xml:space="preserve">a,b </m:t>
        </m:r>
      </m:oMath>
      <w:r>
        <w:rPr>
          <w:sz w:val="24"/>
          <w:szCs w:val="24"/>
        </w:rPr>
        <w:t>son los números reales, entonces, el valor absoluto cumple con las propiedades:</w:t>
      </w:r>
    </w:p>
    <w:p w14:paraId="2AC4FAD8" w14:textId="77777777" w:rsidR="003B32D1" w:rsidRDefault="003B32D1" w:rsidP="003B32D1">
      <w:pPr>
        <w:jc w:val="center"/>
        <w:rPr>
          <w:sz w:val="24"/>
          <w:szCs w:val="24"/>
        </w:rPr>
      </w:pPr>
      <w:r>
        <w:rPr>
          <w:noProof/>
          <w:lang w:eastAsia="es-CO"/>
        </w:rPr>
        <w:drawing>
          <wp:inline distT="0" distB="0" distL="0" distR="0" wp14:anchorId="2580DF50" wp14:editId="5C03CE5C">
            <wp:extent cx="4248150" cy="619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150" cy="619125"/>
                    </a:xfrm>
                    <a:prstGeom prst="rect">
                      <a:avLst/>
                    </a:prstGeom>
                  </pic:spPr>
                </pic:pic>
              </a:graphicData>
            </a:graphic>
          </wp:inline>
        </w:drawing>
      </w:r>
    </w:p>
    <w:p w14:paraId="61D7EB5C" w14:textId="77777777" w:rsidR="003B32D1" w:rsidRDefault="003B32D1" w:rsidP="003B32D1">
      <w:pPr>
        <w:jc w:val="both"/>
        <w:rPr>
          <w:b/>
          <w:sz w:val="24"/>
          <w:szCs w:val="24"/>
        </w:rPr>
      </w:pPr>
      <w:r w:rsidRPr="00CB31FD">
        <w:rPr>
          <w:b/>
          <w:sz w:val="24"/>
          <w:szCs w:val="24"/>
        </w:rPr>
        <w:t>Ecuaciones con valor absoluto</w:t>
      </w:r>
    </w:p>
    <w:p w14:paraId="336D1FC9" w14:textId="77777777" w:rsidR="003B32D1" w:rsidRDefault="003B32D1" w:rsidP="003B32D1">
      <w:pPr>
        <w:jc w:val="both"/>
        <w:rPr>
          <w:rFonts w:eastAsiaTheme="minorEastAsia"/>
          <w:sz w:val="24"/>
          <w:szCs w:val="24"/>
        </w:rPr>
      </w:pPr>
      <w:r>
        <w:rPr>
          <w:sz w:val="24"/>
          <w:szCs w:val="24"/>
        </w:rPr>
        <w:lastRenderedPageBreak/>
        <w:t xml:space="preserve">Una </w:t>
      </w:r>
      <w:r w:rsidRPr="00CB31FD">
        <w:rPr>
          <w:b/>
          <w:sz w:val="24"/>
          <w:szCs w:val="24"/>
        </w:rPr>
        <w:t>ecuación con valor absoluto</w:t>
      </w:r>
      <w:r>
        <w:rPr>
          <w:b/>
          <w:sz w:val="24"/>
          <w:szCs w:val="24"/>
        </w:rPr>
        <w:t xml:space="preserve"> </w:t>
      </w:r>
      <w:r>
        <w:rPr>
          <w:sz w:val="24"/>
          <w:szCs w:val="24"/>
        </w:rPr>
        <w:t xml:space="preserve">es una expresión de la forma </w:t>
      </w:r>
      <m:oMath>
        <m:d>
          <m:dPr>
            <m:begChr m:val="|"/>
            <m:endChr m:val="|"/>
            <m:ctrlPr>
              <w:rPr>
                <w:rFonts w:ascii="Cambria Math" w:hAnsi="Cambria Math"/>
                <w:i/>
                <w:sz w:val="24"/>
                <w:szCs w:val="24"/>
              </w:rPr>
            </m:ctrlPr>
          </m:dPr>
          <m:e>
            <m:r>
              <w:rPr>
                <w:rFonts w:ascii="Cambria Math" w:hAnsi="Cambria Math"/>
                <w:sz w:val="24"/>
                <w:szCs w:val="24"/>
              </w:rPr>
              <m:t>ax+b</m:t>
            </m:r>
          </m:e>
        </m:d>
        <m:r>
          <w:rPr>
            <w:rFonts w:ascii="Cambria Math" w:hAnsi="Cambria Math"/>
            <w:sz w:val="24"/>
            <w:szCs w:val="24"/>
          </w:rPr>
          <m:t>=c</m:t>
        </m:r>
      </m:oMath>
      <w:r>
        <w:rPr>
          <w:rFonts w:eastAsiaTheme="minorEastAsia"/>
          <w:sz w:val="24"/>
          <w:szCs w:val="24"/>
        </w:rPr>
        <w:t xml:space="preserve"> con </w:t>
      </w:r>
      <m:oMath>
        <m:r>
          <w:rPr>
            <w:rFonts w:ascii="Cambria Math" w:eastAsiaTheme="minorEastAsia" w:hAnsi="Cambria Math"/>
            <w:sz w:val="24"/>
            <w:szCs w:val="24"/>
          </w:rPr>
          <m:t>c</m:t>
        </m:r>
        <m:r>
          <m:rPr>
            <m:sty m:val="bi"/>
          </m:rPr>
          <w:rPr>
            <w:rFonts w:ascii="Cambria Math" w:hAnsi="Cambria Math"/>
            <w:sz w:val="24"/>
            <w:szCs w:val="24"/>
          </w:rPr>
          <m:t>≥</m:t>
        </m:r>
        <m:r>
          <w:rPr>
            <w:rFonts w:ascii="Cambria Math" w:hAnsi="Cambria Math"/>
            <w:sz w:val="24"/>
            <w:szCs w:val="24"/>
          </w:rPr>
          <m:t>0</m:t>
        </m:r>
      </m:oMath>
      <w:r>
        <w:rPr>
          <w:b/>
          <w:sz w:val="24"/>
          <w:szCs w:val="24"/>
        </w:rPr>
        <w:t xml:space="preserve">. </w:t>
      </w:r>
      <w:r>
        <w:rPr>
          <w:sz w:val="24"/>
          <w:szCs w:val="24"/>
        </w:rPr>
        <w:t xml:space="preserve">Para resolver ecuaciones con valor absoluto se deben tener en cuenta las siguientes propiedades en las que </w:t>
      </w:r>
      <m:oMath>
        <m:r>
          <w:rPr>
            <w:rFonts w:ascii="Cambria Math" w:hAnsi="Cambria Math"/>
            <w:sz w:val="24"/>
            <w:szCs w:val="24"/>
          </w:rPr>
          <m:t>a</m:t>
        </m:r>
      </m:oMath>
      <w:r>
        <w:rPr>
          <w:b/>
          <w:sz w:val="24"/>
          <w:szCs w:val="24"/>
        </w:rPr>
        <w:t xml:space="preserve"> </w:t>
      </w:r>
      <w:r w:rsidRPr="00CB31FD">
        <w:rPr>
          <w:sz w:val="24"/>
          <w:szCs w:val="24"/>
        </w:rPr>
        <w:t>es un número</w:t>
      </w:r>
      <w:r>
        <w:rPr>
          <w:b/>
          <w:sz w:val="24"/>
          <w:szCs w:val="24"/>
        </w:rPr>
        <w:t xml:space="preserve"> </w:t>
      </w:r>
      <w:r w:rsidRPr="00CB31FD">
        <w:rPr>
          <w:sz w:val="24"/>
          <w:szCs w:val="24"/>
        </w:rPr>
        <w:t>real</w:t>
      </w:r>
      <w:r>
        <w:rPr>
          <w:b/>
          <w:sz w:val="24"/>
          <w:szCs w:val="24"/>
        </w:rPr>
        <w:t xml:space="preserve"> </w:t>
      </w:r>
      <w:r>
        <w:rPr>
          <w:sz w:val="24"/>
          <w:szCs w:val="24"/>
        </w:rPr>
        <w:t xml:space="preserve">tal que </w:t>
      </w:r>
      <m:oMath>
        <m:r>
          <w:rPr>
            <w:rFonts w:ascii="Cambria Math" w:hAnsi="Cambria Math"/>
            <w:sz w:val="24"/>
            <w:szCs w:val="24"/>
          </w:rPr>
          <m:t>a≥0</m:t>
        </m:r>
      </m:oMath>
      <w:r>
        <w:rPr>
          <w:rFonts w:eastAsiaTheme="minorEastAsia"/>
          <w:sz w:val="24"/>
          <w:szCs w:val="24"/>
        </w:rPr>
        <w:t>.</w:t>
      </w:r>
    </w:p>
    <w:p w14:paraId="7C69230E" w14:textId="77777777" w:rsidR="003B32D1" w:rsidRDefault="003B32D1" w:rsidP="003B32D1">
      <w:pPr>
        <w:jc w:val="center"/>
        <w:rPr>
          <w:b/>
          <w:sz w:val="24"/>
          <w:szCs w:val="24"/>
        </w:rPr>
      </w:pPr>
      <w:r>
        <w:rPr>
          <w:noProof/>
          <w:lang w:eastAsia="es-CO"/>
        </w:rPr>
        <w:drawing>
          <wp:inline distT="0" distB="0" distL="0" distR="0" wp14:anchorId="19109882" wp14:editId="2CB77B16">
            <wp:extent cx="2295525" cy="4381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525" cy="438150"/>
                    </a:xfrm>
                    <a:prstGeom prst="rect">
                      <a:avLst/>
                    </a:prstGeom>
                  </pic:spPr>
                </pic:pic>
              </a:graphicData>
            </a:graphic>
          </wp:inline>
        </w:drawing>
      </w:r>
    </w:p>
    <w:p w14:paraId="6872C366" w14:textId="77777777" w:rsidR="003B32D1" w:rsidRDefault="003B32D1" w:rsidP="003B32D1">
      <w:pPr>
        <w:jc w:val="center"/>
        <w:rPr>
          <w:b/>
          <w:sz w:val="24"/>
          <w:szCs w:val="24"/>
        </w:rPr>
      </w:pPr>
      <w:r>
        <w:rPr>
          <w:noProof/>
          <w:lang w:eastAsia="es-CO"/>
        </w:rPr>
        <w:drawing>
          <wp:inline distT="0" distB="0" distL="0" distR="0" wp14:anchorId="15F9B5E4" wp14:editId="27C39677">
            <wp:extent cx="4812547" cy="46958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052" cy="4697294"/>
                    </a:xfrm>
                    <a:prstGeom prst="rect">
                      <a:avLst/>
                    </a:prstGeom>
                  </pic:spPr>
                </pic:pic>
              </a:graphicData>
            </a:graphic>
          </wp:inline>
        </w:drawing>
      </w:r>
    </w:p>
    <w:p w14:paraId="15BF0EE0" w14:textId="77777777" w:rsidR="003B32D1" w:rsidRDefault="003B32D1" w:rsidP="003B32D1">
      <w:pPr>
        <w:jc w:val="both"/>
        <w:rPr>
          <w:sz w:val="24"/>
          <w:szCs w:val="24"/>
        </w:rPr>
      </w:pPr>
      <w:r>
        <w:rPr>
          <w:b/>
          <w:sz w:val="24"/>
          <w:szCs w:val="24"/>
        </w:rPr>
        <w:t>Inecuaciones con valor absoluto</w:t>
      </w:r>
    </w:p>
    <w:p w14:paraId="5DAA73A7" w14:textId="77777777" w:rsidR="003B32D1" w:rsidRDefault="003B32D1" w:rsidP="003B32D1">
      <w:pPr>
        <w:jc w:val="both"/>
        <w:rPr>
          <w:sz w:val="24"/>
          <w:szCs w:val="24"/>
        </w:rPr>
      </w:pPr>
      <w:r>
        <w:rPr>
          <w:sz w:val="24"/>
          <w:szCs w:val="24"/>
        </w:rPr>
        <w:t>Las expresiones de la forma:</w:t>
      </w:r>
    </w:p>
    <w:p w14:paraId="6F23A40F" w14:textId="77777777" w:rsidR="003B32D1" w:rsidRDefault="003B32D1" w:rsidP="003B32D1">
      <w:pPr>
        <w:jc w:val="center"/>
        <w:rPr>
          <w:sz w:val="24"/>
          <w:szCs w:val="24"/>
        </w:rPr>
      </w:pPr>
      <w:r>
        <w:rPr>
          <w:noProof/>
          <w:lang w:eastAsia="es-CO"/>
        </w:rPr>
        <w:drawing>
          <wp:inline distT="0" distB="0" distL="0" distR="0" wp14:anchorId="15701445" wp14:editId="07C66806">
            <wp:extent cx="3210928" cy="20002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3076" cy="201405"/>
                    </a:xfrm>
                    <a:prstGeom prst="rect">
                      <a:avLst/>
                    </a:prstGeom>
                  </pic:spPr>
                </pic:pic>
              </a:graphicData>
            </a:graphic>
          </wp:inline>
        </w:drawing>
      </w:r>
    </w:p>
    <w:p w14:paraId="4559BDD9" w14:textId="77777777" w:rsidR="003B32D1" w:rsidRDefault="003B32D1" w:rsidP="003B32D1">
      <w:pPr>
        <w:jc w:val="both"/>
        <w:rPr>
          <w:sz w:val="24"/>
          <w:szCs w:val="24"/>
        </w:rPr>
      </w:pPr>
      <w:r>
        <w:rPr>
          <w:sz w:val="24"/>
          <w:szCs w:val="24"/>
        </w:rPr>
        <w:t>Reciben el nombre de inecuaciones con valor absoluto.</w:t>
      </w:r>
    </w:p>
    <w:p w14:paraId="1ED504FA" w14:textId="77777777" w:rsidR="003B32D1" w:rsidRDefault="003B32D1" w:rsidP="003B32D1">
      <w:pPr>
        <w:jc w:val="both"/>
        <w:rPr>
          <w:sz w:val="24"/>
          <w:szCs w:val="24"/>
        </w:rPr>
      </w:pPr>
      <w:r>
        <w:rPr>
          <w:sz w:val="24"/>
          <w:szCs w:val="24"/>
        </w:rPr>
        <w:t xml:space="preserve">Si </w:t>
      </w:r>
      <m:oMath>
        <m:r>
          <w:rPr>
            <w:rFonts w:ascii="Cambria Math" w:hAnsi="Cambria Math"/>
            <w:sz w:val="24"/>
            <w:szCs w:val="24"/>
          </w:rPr>
          <m:t>a</m:t>
        </m:r>
      </m:oMath>
      <w:r>
        <w:rPr>
          <w:sz w:val="24"/>
          <w:szCs w:val="24"/>
        </w:rPr>
        <w:t xml:space="preserve"> es un número real tal que </w:t>
      </w:r>
      <m:oMath>
        <m:r>
          <w:rPr>
            <w:rFonts w:ascii="Cambria Math" w:hAnsi="Cambria Math"/>
            <w:sz w:val="24"/>
            <w:szCs w:val="24"/>
          </w:rPr>
          <m:t>a≥0</m:t>
        </m:r>
      </m:oMath>
      <w:r>
        <w:rPr>
          <w:rFonts w:eastAsiaTheme="minorEastAsia"/>
          <w:sz w:val="24"/>
          <w:szCs w:val="24"/>
        </w:rPr>
        <w:t>, entonces, las inecuaciones con valor absoluto cumplen con las siguientes propiedades:</w:t>
      </w:r>
      <w:r>
        <w:rPr>
          <w:sz w:val="24"/>
          <w:szCs w:val="24"/>
        </w:rPr>
        <w:t xml:space="preserve"> </w:t>
      </w:r>
    </w:p>
    <w:p w14:paraId="6D2CA7CF" w14:textId="77777777" w:rsidR="003B32D1" w:rsidRDefault="003B32D1" w:rsidP="003B32D1">
      <w:pPr>
        <w:jc w:val="center"/>
        <w:rPr>
          <w:b/>
          <w:sz w:val="24"/>
          <w:szCs w:val="24"/>
        </w:rPr>
      </w:pPr>
      <w:r>
        <w:rPr>
          <w:noProof/>
          <w:lang w:eastAsia="es-CO"/>
        </w:rPr>
        <w:lastRenderedPageBreak/>
        <w:drawing>
          <wp:inline distT="0" distB="0" distL="0" distR="0" wp14:anchorId="61915032" wp14:editId="1EBE79D7">
            <wp:extent cx="2324100" cy="11906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4100" cy="1190625"/>
                    </a:xfrm>
                    <a:prstGeom prst="rect">
                      <a:avLst/>
                    </a:prstGeom>
                  </pic:spPr>
                </pic:pic>
              </a:graphicData>
            </a:graphic>
          </wp:inline>
        </w:drawing>
      </w:r>
    </w:p>
    <w:p w14:paraId="652EAADB" w14:textId="77777777" w:rsidR="003B32D1" w:rsidRDefault="003B32D1" w:rsidP="003B32D1">
      <w:pPr>
        <w:jc w:val="center"/>
        <w:rPr>
          <w:b/>
          <w:sz w:val="24"/>
          <w:szCs w:val="24"/>
        </w:rPr>
      </w:pPr>
      <w:r>
        <w:rPr>
          <w:noProof/>
          <w:lang w:eastAsia="es-CO"/>
        </w:rPr>
        <w:drawing>
          <wp:inline distT="0" distB="0" distL="0" distR="0" wp14:anchorId="0C54E142" wp14:editId="7DB419F9">
            <wp:extent cx="5493732" cy="67722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6398" cy="6787888"/>
                    </a:xfrm>
                    <a:prstGeom prst="rect">
                      <a:avLst/>
                    </a:prstGeom>
                  </pic:spPr>
                </pic:pic>
              </a:graphicData>
            </a:graphic>
          </wp:inline>
        </w:drawing>
      </w:r>
    </w:p>
    <w:p w14:paraId="4A5D7ABC" w14:textId="77777777" w:rsidR="003B32D1" w:rsidRPr="00CB31FD" w:rsidRDefault="003B32D1" w:rsidP="003B32D1">
      <w:pPr>
        <w:ind w:left="-567"/>
        <w:jc w:val="center"/>
        <w:rPr>
          <w:b/>
          <w:sz w:val="24"/>
          <w:szCs w:val="24"/>
        </w:rPr>
      </w:pPr>
      <w:r>
        <w:rPr>
          <w:noProof/>
          <w:lang w:eastAsia="es-CO"/>
        </w:rPr>
        <w:lastRenderedPageBreak/>
        <w:drawing>
          <wp:inline distT="0" distB="0" distL="0" distR="0" wp14:anchorId="06EB9BE2" wp14:editId="17C7D857">
            <wp:extent cx="6324600" cy="8399166"/>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6346" cy="8401485"/>
                    </a:xfrm>
                    <a:prstGeom prst="rect">
                      <a:avLst/>
                    </a:prstGeom>
                  </pic:spPr>
                </pic:pic>
              </a:graphicData>
            </a:graphic>
          </wp:inline>
        </w:drawing>
      </w:r>
      <w:r w:rsidRPr="00CB31FD">
        <w:rPr>
          <w:b/>
          <w:sz w:val="24"/>
          <w:szCs w:val="24"/>
        </w:rPr>
        <w:br w:type="page"/>
      </w:r>
    </w:p>
    <w:p w14:paraId="6FF825E8" w14:textId="77777777" w:rsidR="003B32D1" w:rsidRPr="003B32D1" w:rsidRDefault="003B32D1" w:rsidP="003B32D1">
      <w:pPr>
        <w:pStyle w:val="Prrafodelista"/>
      </w:pPr>
    </w:p>
    <w:p w14:paraId="7C8281CB" w14:textId="77777777" w:rsidR="00186C3D" w:rsidRDefault="00A96847" w:rsidP="00186C3D">
      <w:pPr>
        <w:pStyle w:val="Prrafodelista"/>
        <w:rPr>
          <w:b/>
        </w:rPr>
      </w:pPr>
      <w:r>
        <w:rPr>
          <w:b/>
        </w:rPr>
        <w:t>CONCEPTO DE FUNCIÓN</w:t>
      </w:r>
    </w:p>
    <w:p w14:paraId="35BA3BD6" w14:textId="77777777" w:rsidR="00186C3D" w:rsidRDefault="00186C3D" w:rsidP="00186C3D">
      <w:pPr>
        <w:pStyle w:val="Prrafodelista"/>
        <w:spacing w:line="276" w:lineRule="auto"/>
        <w:jc w:val="both"/>
      </w:pPr>
    </w:p>
    <w:p w14:paraId="44965A95" w14:textId="77777777" w:rsidR="00FD397B" w:rsidRDefault="00186C3D" w:rsidP="00186C3D">
      <w:pPr>
        <w:pStyle w:val="Prrafodelista"/>
        <w:spacing w:line="276" w:lineRule="auto"/>
        <w:jc w:val="both"/>
      </w:pPr>
      <w:r w:rsidRPr="00186C3D">
        <w:t>Una función es una relación entre dos magnitudes, x y f(x), de manera que a cada valor de la primera magnitud le corresponde un único valor de la segunda, que se llama imagen.</w:t>
      </w:r>
    </w:p>
    <w:p w14:paraId="571DD7CD" w14:textId="77777777" w:rsidR="001559A8" w:rsidRDefault="001559A8" w:rsidP="00186C3D">
      <w:pPr>
        <w:pStyle w:val="Prrafodelista"/>
        <w:spacing w:line="276" w:lineRule="auto"/>
        <w:jc w:val="both"/>
      </w:pPr>
    </w:p>
    <w:p w14:paraId="2EECACDD" w14:textId="77777777" w:rsidR="00FD397B" w:rsidRDefault="00FD397B" w:rsidP="00186C3D">
      <w:pPr>
        <w:pStyle w:val="Prrafodelista"/>
        <w:spacing w:line="276" w:lineRule="auto"/>
        <w:jc w:val="both"/>
      </w:pPr>
      <w:r>
        <w:t>Mediante un diagrama sagital también se puede representar una función.</w:t>
      </w:r>
    </w:p>
    <w:p w14:paraId="48B06883" w14:textId="77777777" w:rsidR="00186C3D" w:rsidRDefault="00186C3D" w:rsidP="00186C3D">
      <w:pPr>
        <w:pStyle w:val="Prrafodelista"/>
        <w:spacing w:line="276" w:lineRule="auto"/>
        <w:jc w:val="center"/>
      </w:pPr>
      <w:r>
        <w:rPr>
          <w:noProof/>
          <w:lang w:eastAsia="es-CO"/>
        </w:rPr>
        <w:drawing>
          <wp:inline distT="0" distB="0" distL="0" distR="0" wp14:anchorId="28CD493A" wp14:editId="739D8EAA">
            <wp:extent cx="1654175" cy="1211946"/>
            <wp:effectExtent l="0" t="0" r="3175" b="7620"/>
            <wp:docPr id="3" name="Imagen 3" descr="Funcion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 concepto"/>
                    <pic:cNvPicPr>
                      <a:picLocks noChangeAspect="1" noChangeArrowheads="1"/>
                    </pic:cNvPicPr>
                  </pic:nvPicPr>
                  <pic:blipFill rotWithShape="1">
                    <a:blip r:embed="rId19">
                      <a:extLst>
                        <a:ext uri="{28A0092B-C50C-407E-A947-70E740481C1C}">
                          <a14:useLocalDpi xmlns:a14="http://schemas.microsoft.com/office/drawing/2010/main" val="0"/>
                        </a:ext>
                      </a:extLst>
                    </a:blip>
                    <a:srcRect b="32110"/>
                    <a:stretch/>
                  </pic:blipFill>
                  <pic:spPr bwMode="auto">
                    <a:xfrm>
                      <a:off x="0" y="0"/>
                      <a:ext cx="1677486" cy="1229025"/>
                    </a:xfrm>
                    <a:prstGeom prst="rect">
                      <a:avLst/>
                    </a:prstGeom>
                    <a:noFill/>
                    <a:ln>
                      <a:noFill/>
                    </a:ln>
                    <a:extLst>
                      <a:ext uri="{53640926-AAD7-44D8-BBD7-CCE9431645EC}">
                        <a14:shadowObscured xmlns:a14="http://schemas.microsoft.com/office/drawing/2010/main"/>
                      </a:ext>
                    </a:extLst>
                  </pic:spPr>
                </pic:pic>
              </a:graphicData>
            </a:graphic>
          </wp:inline>
        </w:drawing>
      </w:r>
      <w:r w:rsidR="001559A8">
        <w:rPr>
          <w:noProof/>
          <w:lang w:eastAsia="es-CO"/>
        </w:rPr>
        <w:drawing>
          <wp:inline distT="0" distB="0" distL="0" distR="0" wp14:anchorId="31506950" wp14:editId="5927EC37">
            <wp:extent cx="1938162" cy="671614"/>
            <wp:effectExtent l="0" t="0" r="5080" b="0"/>
            <wp:docPr id="21" name="Imagen 21" descr="Funcion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 concepto"/>
                    <pic:cNvPicPr>
                      <a:picLocks noChangeAspect="1" noChangeArrowheads="1"/>
                    </pic:cNvPicPr>
                  </pic:nvPicPr>
                  <pic:blipFill rotWithShape="1">
                    <a:blip r:embed="rId19">
                      <a:extLst>
                        <a:ext uri="{28A0092B-C50C-407E-A947-70E740481C1C}">
                          <a14:useLocalDpi xmlns:a14="http://schemas.microsoft.com/office/drawing/2010/main" val="0"/>
                        </a:ext>
                      </a:extLst>
                    </a:blip>
                    <a:srcRect t="67890"/>
                    <a:stretch/>
                  </pic:blipFill>
                  <pic:spPr bwMode="auto">
                    <a:xfrm>
                      <a:off x="0" y="0"/>
                      <a:ext cx="1971745" cy="683251"/>
                    </a:xfrm>
                    <a:prstGeom prst="rect">
                      <a:avLst/>
                    </a:prstGeom>
                    <a:noFill/>
                    <a:ln>
                      <a:noFill/>
                    </a:ln>
                    <a:extLst>
                      <a:ext uri="{53640926-AAD7-44D8-BBD7-CCE9431645EC}">
                        <a14:shadowObscured xmlns:a14="http://schemas.microsoft.com/office/drawing/2010/main"/>
                      </a:ext>
                    </a:extLst>
                  </pic:spPr>
                </pic:pic>
              </a:graphicData>
            </a:graphic>
          </wp:inline>
        </w:drawing>
      </w:r>
    </w:p>
    <w:p w14:paraId="32A63558" w14:textId="77777777" w:rsidR="00186C3D" w:rsidRDefault="00186C3D" w:rsidP="00186C3D">
      <w:pPr>
        <w:pStyle w:val="Prrafodelista"/>
        <w:spacing w:line="276" w:lineRule="auto"/>
        <w:jc w:val="both"/>
      </w:pPr>
      <w:r w:rsidRPr="00186C3D">
        <w:rPr>
          <w:b/>
        </w:rPr>
        <w:t>Por ejemplo</w:t>
      </w:r>
      <w:r>
        <w:t>: Indique si las siguientes relaciones definen una función o no.</w:t>
      </w:r>
    </w:p>
    <w:p w14:paraId="2D593CF3" w14:textId="77777777" w:rsidR="00186C3D" w:rsidRDefault="00186C3D" w:rsidP="00186C3D">
      <w:pPr>
        <w:pStyle w:val="Prrafodelista"/>
        <w:spacing w:line="276" w:lineRule="auto"/>
        <w:jc w:val="both"/>
      </w:pPr>
    </w:p>
    <w:p w14:paraId="5383F0CC" w14:textId="77777777" w:rsidR="00186C3D" w:rsidRDefault="00186C3D" w:rsidP="00186C3D">
      <w:pPr>
        <w:pStyle w:val="Prrafodelista"/>
        <w:numPr>
          <w:ilvl w:val="0"/>
          <w:numId w:val="10"/>
        </w:numPr>
        <w:spacing w:line="276" w:lineRule="auto"/>
        <w:jc w:val="both"/>
      </w:pPr>
      <w:r>
        <w:t xml:space="preserve">A cada persona le corresponde su  edad en años: </w:t>
      </w:r>
    </w:p>
    <w:p w14:paraId="07B996A2" w14:textId="77777777" w:rsidR="00186C3D" w:rsidRDefault="00186C3D" w:rsidP="00186C3D">
      <w:pPr>
        <w:pStyle w:val="Prrafodelista"/>
        <w:spacing w:line="276" w:lineRule="auto"/>
        <w:ind w:left="1080"/>
        <w:jc w:val="both"/>
      </w:pPr>
      <w:r w:rsidRPr="00FD397B">
        <w:rPr>
          <w:b/>
        </w:rPr>
        <w:t>Respuesta</w:t>
      </w:r>
      <w:r>
        <w:t xml:space="preserve">: Si es una función, ya que a cada persona le corresponde una edad, es decir una sola imagen. </w:t>
      </w:r>
    </w:p>
    <w:p w14:paraId="75D47421" w14:textId="77777777" w:rsidR="00186C3D" w:rsidRDefault="00186C3D" w:rsidP="00186C3D">
      <w:pPr>
        <w:pStyle w:val="Prrafodelista"/>
        <w:numPr>
          <w:ilvl w:val="0"/>
          <w:numId w:val="10"/>
        </w:numPr>
        <w:spacing w:line="276" w:lineRule="auto"/>
        <w:jc w:val="both"/>
      </w:pPr>
      <w:r>
        <w:t>A cada persona le corresponde los idiomas que habla:</w:t>
      </w:r>
    </w:p>
    <w:p w14:paraId="7278076D" w14:textId="77777777" w:rsidR="00186C3D" w:rsidRDefault="00186C3D" w:rsidP="00186C3D">
      <w:pPr>
        <w:pStyle w:val="Prrafodelista"/>
        <w:spacing w:line="276" w:lineRule="auto"/>
        <w:ind w:left="1080"/>
        <w:jc w:val="both"/>
      </w:pPr>
      <w:r w:rsidRPr="00FD397B">
        <w:rPr>
          <w:b/>
        </w:rPr>
        <w:t>Respuesta</w:t>
      </w:r>
      <w:r>
        <w:t>: No es función, ya que a una persona le corresponden varios idiomas, es decir la imagen no es única.</w:t>
      </w:r>
    </w:p>
    <w:p w14:paraId="01C1E11B" w14:textId="77777777" w:rsidR="00186C3D" w:rsidRDefault="00186C3D" w:rsidP="00186C3D">
      <w:pPr>
        <w:pStyle w:val="Prrafodelista"/>
        <w:numPr>
          <w:ilvl w:val="0"/>
          <w:numId w:val="10"/>
        </w:numPr>
        <w:spacing w:line="276" w:lineRule="auto"/>
        <w:jc w:val="both"/>
      </w:pPr>
      <w:r>
        <w:t>Sabores de helado preferidos por los integrantes de un grupo de amigos:</w:t>
      </w:r>
    </w:p>
    <w:p w14:paraId="05E569B5" w14:textId="77777777" w:rsidR="00186C3D" w:rsidRPr="001B066A" w:rsidRDefault="00186C3D" w:rsidP="00186C3D">
      <w:pPr>
        <w:pStyle w:val="Prrafodelista"/>
        <w:spacing w:line="276" w:lineRule="auto"/>
        <w:ind w:left="1080"/>
        <w:jc w:val="both"/>
      </w:pPr>
      <w:r w:rsidRPr="00FD397B">
        <w:rPr>
          <w:b/>
        </w:rPr>
        <w:t>Respuesta</w:t>
      </w:r>
      <w:r>
        <w:t>: No es función, ya que a cada integrante le corresponde más de un sabor de helado, es decir la imagen no es única.</w:t>
      </w:r>
    </w:p>
    <w:p w14:paraId="4D14EE44" w14:textId="77777777" w:rsidR="00FD397B" w:rsidRDefault="00FD397B" w:rsidP="00186C3D">
      <w:pPr>
        <w:spacing w:line="276" w:lineRule="auto"/>
        <w:ind w:left="720"/>
        <w:jc w:val="both"/>
      </w:pPr>
      <w:r>
        <w:t>En los siguientes ejemplos se muestran algunas relaciones, que también cumplen con el requisito de ser funciones:</w:t>
      </w:r>
    </w:p>
    <w:p w14:paraId="3705894D" w14:textId="77777777" w:rsidR="00FD397B" w:rsidRDefault="00FD397B" w:rsidP="00FD397B">
      <w:pPr>
        <w:spacing w:line="276" w:lineRule="auto"/>
        <w:jc w:val="center"/>
      </w:pPr>
      <w:r>
        <w:rPr>
          <w:noProof/>
          <w:lang w:eastAsia="es-CO"/>
        </w:rPr>
        <w:drawing>
          <wp:inline distT="0" distB="0" distL="0" distR="0" wp14:anchorId="0D369A66" wp14:editId="7C5A1D4A">
            <wp:extent cx="2647297" cy="2065170"/>
            <wp:effectExtent l="0" t="0" r="1270" b="0"/>
            <wp:docPr id="4" name="Imagen 4" descr="funciones c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ciones cas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3785" cy="2078032"/>
                    </a:xfrm>
                    <a:prstGeom prst="rect">
                      <a:avLst/>
                    </a:prstGeom>
                    <a:noFill/>
                    <a:ln>
                      <a:noFill/>
                    </a:ln>
                  </pic:spPr>
                </pic:pic>
              </a:graphicData>
            </a:graphic>
          </wp:inline>
        </w:drawing>
      </w:r>
    </w:p>
    <w:p w14:paraId="6A711B06" w14:textId="77777777" w:rsidR="00A96847" w:rsidRDefault="00A96847" w:rsidP="00FD397B">
      <w:pPr>
        <w:ind w:left="709"/>
      </w:pPr>
      <w:r>
        <w:t xml:space="preserve">Es importante recordar que en el desarrollo del álgebra y la trigonometría se ha trabajado con diferentes funciones de </w:t>
      </w:r>
      <w:r w:rsidRPr="00A96847">
        <w:rPr>
          <w:b/>
        </w:rPr>
        <w:t>VARIABLE REAL</w:t>
      </w:r>
      <w:r>
        <w:t>, tales como:</w:t>
      </w:r>
    </w:p>
    <w:p w14:paraId="10269D09" w14:textId="77777777" w:rsidR="00A96847" w:rsidRDefault="00A96847" w:rsidP="00A96847">
      <w:pPr>
        <w:ind w:left="709"/>
        <w:jc w:val="center"/>
      </w:pPr>
      <w:r>
        <w:rPr>
          <w:noProof/>
          <w:lang w:eastAsia="es-CO"/>
        </w:rPr>
        <w:lastRenderedPageBreak/>
        <w:drawing>
          <wp:inline distT="0" distB="0" distL="0" distR="0" wp14:anchorId="31C32364" wp14:editId="263170D9">
            <wp:extent cx="3276600" cy="942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3276600" cy="942975"/>
                    </a:xfrm>
                    <a:prstGeom prst="rect">
                      <a:avLst/>
                    </a:prstGeom>
                  </pic:spPr>
                </pic:pic>
              </a:graphicData>
            </a:graphic>
          </wp:inline>
        </w:drawing>
      </w:r>
    </w:p>
    <w:p w14:paraId="34630C4E" w14:textId="77777777" w:rsidR="00A96847" w:rsidRDefault="00A96847" w:rsidP="00A96847">
      <w:pPr>
        <w:ind w:left="709"/>
        <w:jc w:val="both"/>
        <w:rPr>
          <w:b/>
        </w:rPr>
      </w:pPr>
      <w:r>
        <w:t xml:space="preserve">Cada una de estas expresiones describe una relación entre una </w:t>
      </w:r>
      <w:r w:rsidRPr="00A96847">
        <w:rPr>
          <w:b/>
        </w:rPr>
        <w:t>variable</w:t>
      </w:r>
      <w:r>
        <w:t xml:space="preserve"> </w:t>
      </w:r>
      <w:r w:rsidRPr="00A96847">
        <w:rPr>
          <w:b/>
        </w:rPr>
        <w:t>independiente x</w:t>
      </w:r>
      <w:r>
        <w:t xml:space="preserve"> y una </w:t>
      </w:r>
      <w:r w:rsidRPr="00A96847">
        <w:rPr>
          <w:b/>
        </w:rPr>
        <w:t>variable dependiente y</w:t>
      </w:r>
    </w:p>
    <w:p w14:paraId="56DBE25A" w14:textId="77777777" w:rsidR="00A96847" w:rsidRDefault="00A96847" w:rsidP="00A96847">
      <w:pPr>
        <w:ind w:left="709"/>
        <w:jc w:val="both"/>
        <w:rPr>
          <w:b/>
        </w:rPr>
      </w:pPr>
      <w:r>
        <w:rPr>
          <w:b/>
        </w:rPr>
        <w:t>NOTACIÓN DE FUNCIÓN</w:t>
      </w:r>
    </w:p>
    <w:p w14:paraId="4C87849D" w14:textId="77777777" w:rsidR="00A96847" w:rsidRDefault="00A96847" w:rsidP="00A96847">
      <w:pPr>
        <w:ind w:left="709"/>
        <w:jc w:val="both"/>
      </w:pPr>
      <w:r>
        <w:t>Dado que una función es una correspondencia, esta se puede escribir de diferentes formas, donde cada una de ellas involucra la noción de función.</w:t>
      </w:r>
    </w:p>
    <w:p w14:paraId="05F766C9" w14:textId="77777777" w:rsidR="00A96847" w:rsidRDefault="00A96847" w:rsidP="00A96847">
      <w:pPr>
        <w:ind w:left="709"/>
        <w:jc w:val="both"/>
      </w:pPr>
      <w:r>
        <w:t xml:space="preserve">Para expresar que f es una función de </w:t>
      </w:r>
      <m:oMath>
        <m:r>
          <w:rPr>
            <w:rFonts w:ascii="Cambria Math" w:hAnsi="Cambria Math"/>
          </w:rPr>
          <m:t>X</m:t>
        </m:r>
      </m:oMath>
      <w:r>
        <w:t xml:space="preserve"> en </w:t>
      </w:r>
      <m:oMath>
        <m:r>
          <w:rPr>
            <w:rFonts w:ascii="Cambria Math" w:hAnsi="Cambria Math"/>
          </w:rPr>
          <m:t>Y</m:t>
        </m:r>
      </m:oMath>
      <w:r>
        <w:t xml:space="preserve"> se usan las notaciones:</w:t>
      </w:r>
    </w:p>
    <w:p w14:paraId="7F2EE822" w14:textId="77777777" w:rsidR="00A96847" w:rsidRDefault="00A96847" w:rsidP="00A96847">
      <w:pPr>
        <w:ind w:left="709"/>
        <w:jc w:val="center"/>
      </w:pPr>
      <w:r>
        <w:rPr>
          <w:noProof/>
          <w:lang w:eastAsia="es-CO"/>
        </w:rPr>
        <w:drawing>
          <wp:inline distT="0" distB="0" distL="0" distR="0" wp14:anchorId="51C3042E" wp14:editId="41844043">
            <wp:extent cx="1143000" cy="276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Effect>
                                <a14:brightnessContrast contrast="-40000"/>
                              </a14:imgEffect>
                            </a14:imgLayer>
                          </a14:imgProps>
                        </a:ext>
                      </a:extLst>
                    </a:blip>
                    <a:stretch>
                      <a:fillRect/>
                    </a:stretch>
                  </pic:blipFill>
                  <pic:spPr>
                    <a:xfrm>
                      <a:off x="0" y="0"/>
                      <a:ext cx="1143000" cy="276225"/>
                    </a:xfrm>
                    <a:prstGeom prst="rect">
                      <a:avLst/>
                    </a:prstGeom>
                  </pic:spPr>
                </pic:pic>
              </a:graphicData>
            </a:graphic>
          </wp:inline>
        </w:drawing>
      </w:r>
    </w:p>
    <w:p w14:paraId="458C6C9E" w14:textId="77777777" w:rsidR="001D4122" w:rsidRDefault="00A96847" w:rsidP="00A96847">
      <w:pPr>
        <w:ind w:left="709"/>
        <w:jc w:val="both"/>
        <w:rPr>
          <w:rFonts w:eastAsiaTheme="minorEastAsia"/>
        </w:rPr>
      </w:pPr>
      <w:r>
        <w:t xml:space="preserve">La notación </w:t>
      </w:r>
      <m:oMath>
        <m:r>
          <w:rPr>
            <w:rFonts w:ascii="Cambria Math" w:hAnsi="Cambria Math"/>
          </w:rPr>
          <m:t>f(x)</m:t>
        </m:r>
      </m:oMath>
      <w:r>
        <w:t xml:space="preserve"> se utiliza para indicar el elemento que en el rango corresponde a </w:t>
      </w:r>
      <m:oMath>
        <m:r>
          <w:rPr>
            <w:rFonts w:ascii="Cambria Math" w:hAnsi="Cambria Math"/>
          </w:rPr>
          <m:t>x</m:t>
        </m:r>
      </m:oMath>
      <w:r>
        <w:t xml:space="preserve">, por la función </w:t>
      </w:r>
      <m:oMath>
        <m:r>
          <w:rPr>
            <w:rFonts w:ascii="Cambria Math" w:hAnsi="Cambria Math"/>
          </w:rPr>
          <m:t>f</m:t>
        </m:r>
      </m:oMath>
      <w:r>
        <w:rPr>
          <w:rFonts w:eastAsiaTheme="minorEastAsia"/>
        </w:rPr>
        <w:t xml:space="preserve">, y se le llama </w:t>
      </w:r>
      <w:r w:rsidRPr="00A96847">
        <w:rPr>
          <w:rFonts w:eastAsiaTheme="minorEastAsia"/>
          <w:b/>
          <w:i/>
        </w:rPr>
        <w:t>el valor de la función</w:t>
      </w:r>
      <w:r>
        <w:rPr>
          <w:rFonts w:eastAsiaTheme="minorEastAsia"/>
          <w:b/>
          <w:i/>
        </w:rPr>
        <w:t xml:space="preserve"> f </w:t>
      </w:r>
      <w:r>
        <w:rPr>
          <w:rFonts w:eastAsiaTheme="minorEastAsia"/>
        </w:rPr>
        <w:t xml:space="preserve">en </w:t>
      </w:r>
      <m:oMath>
        <m:r>
          <w:rPr>
            <w:rFonts w:ascii="Cambria Math" w:eastAsiaTheme="minorEastAsia" w:hAnsi="Cambria Math"/>
          </w:rPr>
          <m:t>x</m:t>
        </m:r>
      </m:oMath>
      <w:r>
        <w:rPr>
          <w:rFonts w:eastAsiaTheme="minorEastAsia"/>
        </w:rPr>
        <w:t xml:space="preserve"> o </w:t>
      </w:r>
      <w:r w:rsidRPr="00A96847">
        <w:rPr>
          <w:rFonts w:eastAsiaTheme="minorEastAsia"/>
          <w:b/>
          <w:i/>
        </w:rPr>
        <w:t>la imagen de x</w:t>
      </w:r>
      <w:r>
        <w:rPr>
          <w:rFonts w:eastAsiaTheme="minorEastAsia"/>
        </w:rPr>
        <w:t xml:space="preserve"> por </w:t>
      </w:r>
      <w:r w:rsidRPr="00A96847">
        <w:rPr>
          <w:rFonts w:eastAsiaTheme="minorEastAsia"/>
          <w:b/>
          <w:i/>
        </w:rPr>
        <w:t>f</w:t>
      </w:r>
      <w:r>
        <w:rPr>
          <w:rFonts w:eastAsiaTheme="minorEastAsia"/>
        </w:rPr>
        <w:t xml:space="preserve">. La expresión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=y</m:t>
        </m:r>
      </m:oMath>
      <w:r w:rsidR="001D4122">
        <w:rPr>
          <w:rFonts w:eastAsiaTheme="minorEastAsia"/>
        </w:rPr>
        <w:t xml:space="preserve"> se lee “</w:t>
      </w:r>
      <w:r w:rsidR="001D4122" w:rsidRPr="001D4122">
        <w:rPr>
          <w:rFonts w:eastAsiaTheme="minorEastAsia"/>
          <w:i/>
        </w:rPr>
        <w:t>f de x igual a y</w:t>
      </w:r>
      <w:r w:rsidR="001D4122">
        <w:rPr>
          <w:rFonts w:eastAsiaTheme="minorEastAsia"/>
        </w:rPr>
        <w:t>”.</w:t>
      </w:r>
    </w:p>
    <w:p w14:paraId="372FC470" w14:textId="77777777" w:rsidR="00B842B3" w:rsidRDefault="00B842B3" w:rsidP="00A96847">
      <w:pPr>
        <w:ind w:left="709"/>
        <w:jc w:val="both"/>
        <w:rPr>
          <w:noProof/>
          <w:lang w:eastAsia="es-CO"/>
        </w:rPr>
      </w:pPr>
      <w:r>
        <w:rPr>
          <w:noProof/>
          <w:lang w:eastAsia="es-CO"/>
        </w:rPr>
        <w:t>Una funcion se puede representar de las siguientes formas:</w:t>
      </w:r>
    </w:p>
    <w:p w14:paraId="3E8FCAC3" w14:textId="77777777" w:rsidR="00BB1F1B" w:rsidRDefault="00BB1F1B" w:rsidP="00BB1F1B">
      <w:pPr>
        <w:pStyle w:val="Prrafodelista"/>
        <w:numPr>
          <w:ilvl w:val="0"/>
          <w:numId w:val="15"/>
        </w:numPr>
        <w:jc w:val="both"/>
        <w:rPr>
          <w:noProof/>
          <w:lang w:eastAsia="es-CO"/>
        </w:rPr>
      </w:pPr>
      <w:r>
        <w:rPr>
          <w:noProof/>
          <w:lang w:eastAsia="es-CO"/>
        </w:rPr>
        <w:t>Expresión Algebraica.</w:t>
      </w:r>
    </w:p>
    <w:p w14:paraId="2D627F05" w14:textId="77777777" w:rsidR="00BB1F1B" w:rsidRDefault="00BB1F1B" w:rsidP="00BB1F1B">
      <w:pPr>
        <w:pStyle w:val="Prrafodelista"/>
        <w:numPr>
          <w:ilvl w:val="0"/>
          <w:numId w:val="15"/>
        </w:numPr>
        <w:jc w:val="both"/>
        <w:rPr>
          <w:noProof/>
          <w:lang w:eastAsia="es-CO"/>
        </w:rPr>
      </w:pPr>
      <w:r>
        <w:rPr>
          <w:noProof/>
          <w:lang w:eastAsia="es-CO"/>
        </w:rPr>
        <w:t>Tabla de Valores.</w:t>
      </w:r>
    </w:p>
    <w:p w14:paraId="36AFB709" w14:textId="77777777" w:rsidR="00BB1F1B" w:rsidRDefault="00BB1F1B" w:rsidP="00BB1F1B">
      <w:pPr>
        <w:pStyle w:val="Prrafodelista"/>
        <w:numPr>
          <w:ilvl w:val="0"/>
          <w:numId w:val="15"/>
        </w:numPr>
        <w:jc w:val="both"/>
        <w:rPr>
          <w:noProof/>
          <w:lang w:eastAsia="es-CO"/>
        </w:rPr>
      </w:pPr>
      <w:r>
        <w:rPr>
          <w:noProof/>
          <w:lang w:eastAsia="es-CO"/>
        </w:rPr>
        <w:t>Gráfica.</w:t>
      </w:r>
    </w:p>
    <w:p w14:paraId="0E0DB468" w14:textId="77777777" w:rsidR="00BB1F1B" w:rsidRDefault="00BB1F1B" w:rsidP="00BB1F1B">
      <w:pPr>
        <w:ind w:left="-709"/>
        <w:jc w:val="center"/>
        <w:rPr>
          <w:noProof/>
          <w:lang w:eastAsia="es-CO"/>
        </w:rPr>
      </w:pPr>
      <w:r>
        <w:rPr>
          <w:noProof/>
          <w:lang w:eastAsia="es-CO"/>
        </w:rPr>
        <w:drawing>
          <wp:inline distT="0" distB="0" distL="0" distR="0" wp14:anchorId="09A2253B" wp14:editId="11A6C337">
            <wp:extent cx="4223803" cy="3138460"/>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4676" cy="3153970"/>
                    </a:xfrm>
                    <a:prstGeom prst="rect">
                      <a:avLst/>
                    </a:prstGeom>
                  </pic:spPr>
                </pic:pic>
              </a:graphicData>
            </a:graphic>
          </wp:inline>
        </w:drawing>
      </w:r>
    </w:p>
    <w:p w14:paraId="38D3628E" w14:textId="77777777" w:rsidR="00BB1F1B" w:rsidRDefault="00BB1F1B" w:rsidP="003B32D1">
      <w:pPr>
        <w:ind w:left="709"/>
        <w:jc w:val="center"/>
        <w:rPr>
          <w:b/>
        </w:rPr>
      </w:pPr>
      <w:r w:rsidRPr="00BB1F1B">
        <w:rPr>
          <w:b/>
        </w:rPr>
        <w:t>DOMINIO Y RANGO DE UNA FUNCIÓN</w:t>
      </w:r>
    </w:p>
    <w:p w14:paraId="2078A912" w14:textId="77777777" w:rsidR="00BB1F1B" w:rsidRDefault="00BB1F1B" w:rsidP="00BB1F1B">
      <w:pPr>
        <w:ind w:left="709"/>
        <w:jc w:val="both"/>
      </w:pPr>
      <w:r>
        <w:lastRenderedPageBreak/>
        <w:t xml:space="preserve">El </w:t>
      </w:r>
      <w:r w:rsidRPr="00BB1F1B">
        <w:rPr>
          <w:b/>
        </w:rPr>
        <w:t>dominio</w:t>
      </w:r>
      <w:r>
        <w:t xml:space="preserve"> de una función son los valores que puede tomar la </w:t>
      </w:r>
      <m:oMath>
        <m:r>
          <w:rPr>
            <w:rFonts w:ascii="Cambria Math" w:hAnsi="Cambria Math"/>
          </w:rPr>
          <m:t>x</m:t>
        </m:r>
      </m:oMath>
      <w:r>
        <w:t xml:space="preserve">. Se expresa como </w:t>
      </w:r>
      <m:oMath>
        <m:r>
          <w:rPr>
            <w:rFonts w:ascii="Cambria Math" w:hAnsi="Cambria Math"/>
          </w:rPr>
          <m:t>Dom(f)</m:t>
        </m:r>
      </m:oMath>
      <w:r>
        <w:t>.</w:t>
      </w:r>
    </w:p>
    <w:p w14:paraId="4FFAD5F4" w14:textId="77777777" w:rsidR="00BB1F1B" w:rsidRDefault="00BB1F1B" w:rsidP="00BB1F1B">
      <w:pPr>
        <w:ind w:left="709"/>
        <w:jc w:val="both"/>
      </w:pPr>
      <w:r>
        <w:t xml:space="preserve">El </w:t>
      </w:r>
      <w:r w:rsidRPr="00BB1F1B">
        <w:rPr>
          <w:b/>
        </w:rPr>
        <w:t>rango</w:t>
      </w:r>
      <w:r>
        <w:rPr>
          <w:b/>
        </w:rPr>
        <w:t xml:space="preserve"> o recorrido</w:t>
      </w:r>
      <w:r>
        <w:t xml:space="preserve"> de una función son los valores que toma </w:t>
      </w:r>
      <m:oMath>
        <m:r>
          <w:rPr>
            <w:rFonts w:ascii="Cambria Math" w:hAnsi="Cambria Math"/>
          </w:rPr>
          <m:t xml:space="preserve">f(x) </m:t>
        </m:r>
        <m:r>
          <w:rPr>
            <w:rFonts w:ascii="Cambria Math" w:hAnsi="Cambria Math" w:cs="Cambria Math"/>
          </w:rPr>
          <m:t>⇒</m:t>
        </m:r>
        <m:r>
          <w:rPr>
            <w:rFonts w:ascii="Cambria Math" w:hAnsi="Cambria Math"/>
          </w:rPr>
          <m:t xml:space="preserve"> y</m:t>
        </m:r>
      </m:oMath>
      <w:r>
        <w:t xml:space="preserve">. Se expresa como </w:t>
      </w:r>
      <m:oMath>
        <m:r>
          <w:rPr>
            <w:rFonts w:ascii="Cambria Math" w:hAnsi="Cambria Math"/>
          </w:rPr>
          <m:t>Ran (f)</m:t>
        </m:r>
      </m:oMath>
      <w:r>
        <w:t>.</w:t>
      </w:r>
    </w:p>
    <w:p w14:paraId="64EED73E" w14:textId="77777777" w:rsidR="00BB1F1B" w:rsidRDefault="00BB1F1B" w:rsidP="00BB1F1B">
      <w:pPr>
        <w:ind w:left="709"/>
        <w:jc w:val="both"/>
      </w:pPr>
      <w:r w:rsidRPr="00BB1F1B">
        <w:rPr>
          <w:b/>
        </w:rPr>
        <w:t xml:space="preserve"> Por ejemplo</w:t>
      </w:r>
      <w:r>
        <w:t xml:space="preserve">: </w:t>
      </w:r>
    </w:p>
    <w:p w14:paraId="39C44B0D" w14:textId="77777777" w:rsidR="00BB1F1B" w:rsidRDefault="00BB1F1B" w:rsidP="00BB1F1B">
      <w:pPr>
        <w:pStyle w:val="Prrafodelista"/>
        <w:numPr>
          <w:ilvl w:val="0"/>
          <w:numId w:val="16"/>
        </w:numPr>
        <w:jc w:val="both"/>
      </w:pPr>
      <w:r>
        <w:t xml:space="preserve">Si se tienen los datos en una tabla de valores: </w:t>
      </w:r>
    </w:p>
    <w:p w14:paraId="3A801048" w14:textId="77777777" w:rsidR="00BB1F1B" w:rsidRDefault="00BB1F1B" w:rsidP="00BB1F1B">
      <w:pPr>
        <w:pStyle w:val="Prrafodelista"/>
        <w:numPr>
          <w:ilvl w:val="0"/>
          <w:numId w:val="17"/>
        </w:numPr>
        <w:jc w:val="both"/>
      </w:pPr>
      <w:r>
        <w:t xml:space="preserve">El dominio son los valores de </w:t>
      </w:r>
      <m:oMath>
        <m:r>
          <w:rPr>
            <w:rFonts w:ascii="Cambria Math" w:hAnsi="Cambria Math"/>
          </w:rPr>
          <m:t>x</m:t>
        </m:r>
      </m:oMath>
      <w:r>
        <w:t xml:space="preserve"> (variable independiente) </w:t>
      </w:r>
    </w:p>
    <w:p w14:paraId="5DFD7CD6" w14:textId="77777777" w:rsidR="00BB1F1B" w:rsidRDefault="00BB1F1B" w:rsidP="00BB1F1B">
      <w:pPr>
        <w:pStyle w:val="Prrafodelista"/>
        <w:numPr>
          <w:ilvl w:val="0"/>
          <w:numId w:val="17"/>
        </w:numPr>
        <w:jc w:val="both"/>
      </w:pPr>
      <w:r>
        <w:t>El rango son los valores de y (variable dependiente)</w:t>
      </w:r>
    </w:p>
    <w:p w14:paraId="60AB000C" w14:textId="77777777" w:rsidR="005233FB" w:rsidRDefault="005233FB" w:rsidP="005233FB">
      <w:pPr>
        <w:ind w:left="708"/>
        <w:jc w:val="both"/>
      </w:pPr>
      <w:r>
        <w:t xml:space="preserve">En este caso tenemos la tabla de valores para la función </w:t>
      </w:r>
      <m:oMath>
        <m:r>
          <w:rPr>
            <w:rFonts w:ascii="Cambria Math" w:hAnsi="Cambria Math"/>
          </w:rPr>
          <m:t>f(x)=-3x+2</m:t>
        </m:r>
      </m:oMath>
      <w:r>
        <w:t xml:space="preserve"> donde se dan unos valores para la variable </w:t>
      </w:r>
      <m:oMath>
        <m:r>
          <w:rPr>
            <w:rFonts w:ascii="Cambria Math" w:hAnsi="Cambria Math"/>
          </w:rPr>
          <m:t>x</m:t>
        </m:r>
      </m:oMath>
      <w:r>
        <w:t xml:space="preserve"> y al reemplazarlos en la función de obtienen los valores de </w:t>
      </w:r>
      <m:oMath>
        <m:r>
          <w:rPr>
            <w:rFonts w:ascii="Cambria Math" w:hAnsi="Cambria Math"/>
          </w:rPr>
          <m:t>f(x)</m:t>
        </m:r>
      </m:oMath>
      <w:r>
        <w:t xml:space="preserve">.  </w:t>
      </w:r>
    </w:p>
    <w:p w14:paraId="1B2DB231" w14:textId="77777777" w:rsidR="005233FB" w:rsidRDefault="00C6736C" w:rsidP="00C6736C">
      <w:pPr>
        <w:jc w:val="center"/>
      </w:pPr>
      <w:r>
        <w:rPr>
          <w:noProof/>
          <w:lang w:eastAsia="es-CO"/>
        </w:rPr>
        <w:drawing>
          <wp:inline distT="0" distB="0" distL="0" distR="0" wp14:anchorId="0704B577" wp14:editId="5AB24356">
            <wp:extent cx="2476500" cy="1276350"/>
            <wp:effectExtent l="0" t="0" r="0" b="0"/>
            <wp:docPr id="8" name="Imagen 8" descr="funciones_tabla_2.jpg (2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es_tabla_2.jpg (260×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276350"/>
                    </a:xfrm>
                    <a:prstGeom prst="rect">
                      <a:avLst/>
                    </a:prstGeom>
                    <a:noFill/>
                    <a:ln>
                      <a:noFill/>
                    </a:ln>
                  </pic:spPr>
                </pic:pic>
              </a:graphicData>
            </a:graphic>
          </wp:inline>
        </w:drawing>
      </w:r>
    </w:p>
    <w:p w14:paraId="4319AF82" w14:textId="77777777" w:rsidR="00C6736C" w:rsidRDefault="00C6736C" w:rsidP="00C6736C">
      <w:pPr>
        <w:ind w:left="709"/>
        <w:jc w:val="both"/>
      </w:pPr>
      <w:r>
        <w:t>Por lo tanto:</w:t>
      </w:r>
    </w:p>
    <w:p w14:paraId="4B6EE06C" w14:textId="77777777" w:rsidR="00C6736C" w:rsidRPr="00C6736C" w:rsidRDefault="00C6736C" w:rsidP="00C6736C">
      <w:pPr>
        <w:ind w:left="709"/>
        <w:jc w:val="center"/>
        <w:rPr>
          <w:rFonts w:eastAsiaTheme="minorEastAsia"/>
        </w:rPr>
      </w:pPr>
      <m:oMath>
        <m:r>
          <w:rPr>
            <w:rFonts w:ascii="Cambria Math" w:hAnsi="Cambria Math"/>
          </w:rPr>
          <m:t xml:space="preserve">Dom f= </m:t>
        </m:r>
        <m:d>
          <m:dPr>
            <m:begChr m:val="{"/>
            <m:endChr m:val="}"/>
            <m:ctrlPr>
              <w:rPr>
                <w:rFonts w:ascii="Cambria Math" w:hAnsi="Cambria Math"/>
                <w:i/>
              </w:rPr>
            </m:ctrlPr>
          </m:dPr>
          <m:e>
            <m:r>
              <w:rPr>
                <w:rFonts w:ascii="Cambria Math" w:hAnsi="Cambria Math"/>
              </w:rPr>
              <m:t>-1, 0, 1, 2</m:t>
            </m:r>
          </m:e>
        </m:d>
      </m:oMath>
      <w:r>
        <w:rPr>
          <w:rFonts w:eastAsiaTheme="minorEastAsia"/>
        </w:rPr>
        <w:t xml:space="preserve"> y </w:t>
      </w:r>
      <m:oMath>
        <m:r>
          <w:rPr>
            <w:rFonts w:ascii="Cambria Math" w:eastAsiaTheme="minorEastAsia" w:hAnsi="Cambria Math"/>
          </w:rPr>
          <m:t>Ran</m:t>
        </m:r>
        <m:r>
          <w:rPr>
            <w:rFonts w:ascii="Cambria Math" w:hAnsi="Cambria Math"/>
          </w:rPr>
          <m:t xml:space="preserve"> f= </m:t>
        </m:r>
        <m:d>
          <m:dPr>
            <m:begChr m:val="{"/>
            <m:endChr m:val="}"/>
            <m:ctrlPr>
              <w:rPr>
                <w:rFonts w:ascii="Cambria Math" w:hAnsi="Cambria Math"/>
                <w:i/>
              </w:rPr>
            </m:ctrlPr>
          </m:dPr>
          <m:e>
            <m:r>
              <w:rPr>
                <w:rFonts w:ascii="Cambria Math" w:hAnsi="Cambria Math"/>
              </w:rPr>
              <m:t>-4, -1, 2, 5</m:t>
            </m:r>
          </m:e>
        </m:d>
      </m:oMath>
    </w:p>
    <w:p w14:paraId="77A47309" w14:textId="77777777" w:rsidR="005233FB" w:rsidRDefault="00BB1F1B" w:rsidP="005233FB">
      <w:pPr>
        <w:pStyle w:val="Prrafodelista"/>
        <w:numPr>
          <w:ilvl w:val="0"/>
          <w:numId w:val="16"/>
        </w:numPr>
        <w:jc w:val="both"/>
      </w:pPr>
      <w:r>
        <w:t>Si te entregan los datos en un gráfico:</w:t>
      </w:r>
      <w:r w:rsidR="005233FB">
        <w:t xml:space="preserve"> </w:t>
      </w:r>
    </w:p>
    <w:p w14:paraId="7ADE1E5F" w14:textId="77777777" w:rsidR="005233FB" w:rsidRDefault="00BB1F1B" w:rsidP="005233FB">
      <w:pPr>
        <w:pStyle w:val="Prrafodelista"/>
        <w:numPr>
          <w:ilvl w:val="0"/>
          <w:numId w:val="18"/>
        </w:numPr>
        <w:jc w:val="both"/>
      </w:pPr>
      <w:r>
        <w:t>El dominio se puede identificar proyectando la gráfica hacia el eje horizontal marcando el extremo izquierdo y el derecho.</w:t>
      </w:r>
    </w:p>
    <w:p w14:paraId="36401753" w14:textId="77777777" w:rsidR="00BB1F1B" w:rsidRDefault="00BB1F1B" w:rsidP="005233FB">
      <w:pPr>
        <w:pStyle w:val="Prrafodelista"/>
        <w:numPr>
          <w:ilvl w:val="0"/>
          <w:numId w:val="18"/>
        </w:numPr>
        <w:jc w:val="both"/>
      </w:pPr>
      <w:r>
        <w:t>El recorrido se puede identificar proyectando la gráfica hacia el eje vertical, desde el punto más bajo hasta el más alto</w:t>
      </w:r>
    </w:p>
    <w:p w14:paraId="53CBABE2" w14:textId="77777777" w:rsidR="00BB1F1B" w:rsidRDefault="009B432A" w:rsidP="009B432A">
      <w:pPr>
        <w:ind w:left="709"/>
        <w:jc w:val="both"/>
        <w:rPr>
          <w:rFonts w:eastAsiaTheme="minorEastAsia"/>
        </w:rPr>
      </w:pPr>
      <w:r>
        <w:t xml:space="preserve">En esta situación se tiene la gráfica de la función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14:paraId="478DEA0C" w14:textId="77777777" w:rsidR="009B432A" w:rsidRDefault="009B432A" w:rsidP="009B432A">
      <w:pPr>
        <w:ind w:left="709"/>
        <w:jc w:val="center"/>
      </w:pPr>
      <w:r>
        <w:rPr>
          <w:noProof/>
          <w:lang w:eastAsia="es-CO"/>
        </w:rPr>
        <w:drawing>
          <wp:inline distT="0" distB="0" distL="0" distR="0" wp14:anchorId="03CE216C" wp14:editId="15E4E449">
            <wp:extent cx="2781300" cy="1333500"/>
            <wp:effectExtent l="38100" t="76200" r="38100" b="762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51067">
                      <a:off x="0" y="0"/>
                      <a:ext cx="2781300" cy="1333500"/>
                    </a:xfrm>
                    <a:prstGeom prst="rect">
                      <a:avLst/>
                    </a:prstGeom>
                  </pic:spPr>
                </pic:pic>
              </a:graphicData>
            </a:graphic>
          </wp:inline>
        </w:drawing>
      </w:r>
    </w:p>
    <w:p w14:paraId="2A58AC3F" w14:textId="77777777" w:rsidR="009B432A" w:rsidRDefault="009B432A" w:rsidP="009B432A">
      <w:pPr>
        <w:ind w:left="709"/>
        <w:jc w:val="both"/>
      </w:pPr>
      <w:r>
        <w:t>AL observar la gráfica de la función se tiene:</w:t>
      </w:r>
    </w:p>
    <w:p w14:paraId="26D4B738" w14:textId="77777777" w:rsidR="009B432A" w:rsidRDefault="009B432A" w:rsidP="00683693">
      <w:pPr>
        <w:ind w:left="709"/>
        <w:jc w:val="center"/>
        <w:rPr>
          <w:rFonts w:eastAsiaTheme="minorEastAsia"/>
        </w:rPr>
      </w:pPr>
      <m:oMath>
        <m:r>
          <w:rPr>
            <w:rFonts w:ascii="Cambria Math" w:hAnsi="Cambria Math"/>
          </w:rPr>
          <m:t>Dom f</m:t>
        </m:r>
        <m:r>
          <m:rPr>
            <m:scr m:val="double-struck"/>
          </m:rPr>
          <w:rPr>
            <w:rFonts w:ascii="Cambria Math" w:hAnsi="Cambria Math"/>
          </w:rPr>
          <m:t>=R</m:t>
        </m:r>
      </m:oMath>
      <w:r w:rsidR="00683693">
        <w:rPr>
          <w:rFonts w:eastAsiaTheme="minorEastAsia"/>
        </w:rPr>
        <w:t xml:space="preserve"> y </w:t>
      </w:r>
      <m:oMath>
        <m:r>
          <w:rPr>
            <w:rFonts w:ascii="Cambria Math" w:eastAsiaTheme="minorEastAsia" w:hAnsi="Cambria Math"/>
          </w:rPr>
          <m:t>Ran f=(0,1]</m:t>
        </m:r>
      </m:oMath>
      <w:r w:rsidR="00683693">
        <w:rPr>
          <w:rFonts w:eastAsiaTheme="minorEastAsia"/>
        </w:rPr>
        <w:t>.</w:t>
      </w:r>
    </w:p>
    <w:p w14:paraId="49859A03" w14:textId="77777777" w:rsidR="00683693" w:rsidRDefault="00C36AE4" w:rsidP="00683693">
      <w:pPr>
        <w:ind w:left="709"/>
        <w:jc w:val="both"/>
        <w:rPr>
          <w:b/>
        </w:rPr>
      </w:pPr>
      <w:r w:rsidRPr="00C36AE4">
        <w:rPr>
          <w:b/>
        </w:rPr>
        <w:t xml:space="preserve">DOMINIO Y RANGO DE FUNCIONES POLINÓMICAS </w:t>
      </w:r>
    </w:p>
    <w:p w14:paraId="2572478C" w14:textId="77777777" w:rsidR="00E06782" w:rsidRDefault="00C9420B" w:rsidP="00E06782">
      <w:pPr>
        <w:ind w:left="709"/>
        <w:jc w:val="both"/>
      </w:pPr>
      <w:r w:rsidRPr="00C9420B">
        <w:t>Las</w:t>
      </w:r>
      <w:r>
        <w:t xml:space="preserve"> funciones polinómicas son de la forma:</w:t>
      </w:r>
    </w:p>
    <w:p w14:paraId="2C2F9343" w14:textId="77777777" w:rsidR="00C9420B" w:rsidRDefault="00C9420B" w:rsidP="00E06782">
      <w:pPr>
        <w:ind w:left="709"/>
        <w:jc w:val="center"/>
      </w:pPr>
      <w:r>
        <w:rPr>
          <w:noProof/>
          <w:lang w:eastAsia="es-CO"/>
        </w:rPr>
        <w:lastRenderedPageBreak/>
        <w:drawing>
          <wp:inline distT="0" distB="0" distL="0" distR="0" wp14:anchorId="091672E7" wp14:editId="3D42CC1A">
            <wp:extent cx="2352675" cy="190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675" cy="190500"/>
                    </a:xfrm>
                    <a:prstGeom prst="rect">
                      <a:avLst/>
                    </a:prstGeom>
                  </pic:spPr>
                </pic:pic>
              </a:graphicData>
            </a:graphic>
          </wp:inline>
        </w:drawing>
      </w:r>
    </w:p>
    <w:p w14:paraId="38313D2B" w14:textId="77777777" w:rsidR="00C9420B" w:rsidRDefault="00C9420B" w:rsidP="00E06782">
      <w:pPr>
        <w:ind w:left="709"/>
        <w:jc w:val="both"/>
      </w:pPr>
      <w:r>
        <w:t xml:space="preserve">Donde los números: </w:t>
      </w:r>
      <w:r>
        <w:rPr>
          <w:noProof/>
          <w:lang w:eastAsia="es-CO"/>
        </w:rPr>
        <w:drawing>
          <wp:inline distT="0" distB="0" distL="0" distR="0" wp14:anchorId="469CE686" wp14:editId="0C447DCC">
            <wp:extent cx="962025" cy="1238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025" cy="123825"/>
                    </a:xfrm>
                    <a:prstGeom prst="rect">
                      <a:avLst/>
                    </a:prstGeom>
                  </pic:spPr>
                </pic:pic>
              </a:graphicData>
            </a:graphic>
          </wp:inline>
        </w:drawing>
      </w:r>
    </w:p>
    <w:p w14:paraId="54046D91" w14:textId="77777777" w:rsidR="00C9420B" w:rsidRDefault="00C9420B" w:rsidP="00C9420B">
      <w:pPr>
        <w:ind w:left="709"/>
        <w:jc w:val="both"/>
      </w:pPr>
      <w:r>
        <w:t>Son números reales que representan los coeficientes del polinomio y el número natural n expresa su grado.</w:t>
      </w:r>
    </w:p>
    <w:p w14:paraId="48EC3070" w14:textId="77777777" w:rsidR="00E06782" w:rsidRDefault="00C9420B" w:rsidP="00C9420B">
      <w:pPr>
        <w:ind w:left="709"/>
        <w:jc w:val="both"/>
        <w:rPr>
          <w:rFonts w:eastAsiaTheme="minorEastAsia"/>
        </w:rPr>
      </w:pPr>
      <w:r>
        <w:t>Una función polinómica está definida para todo número real, por tanto, su dominio es el conjunto</w:t>
      </w:r>
      <w:r w:rsidR="00E06782">
        <w:t xml:space="preserve"> </w:t>
      </w:r>
      <m:oMath>
        <m:r>
          <m:rPr>
            <m:scr m:val="double-struck"/>
          </m:rPr>
          <w:rPr>
            <w:rFonts w:ascii="Cambria Math" w:hAnsi="Cambria Math"/>
          </w:rPr>
          <m:t>R</m:t>
        </m:r>
      </m:oMath>
      <w:r>
        <w:rPr>
          <w:rFonts w:eastAsiaTheme="minorEastAsia"/>
        </w:rPr>
        <w:t xml:space="preserve">. Su rango es un subconjunto de </w:t>
      </w:r>
      <m:oMath>
        <m:r>
          <m:rPr>
            <m:scr m:val="double-struck"/>
          </m:rPr>
          <w:rPr>
            <w:rFonts w:ascii="Cambria Math" w:hAnsi="Cambria Math"/>
          </w:rPr>
          <m:t>R</m:t>
        </m:r>
      </m:oMath>
      <w:r>
        <w:rPr>
          <w:rFonts w:eastAsiaTheme="minorEastAsia"/>
        </w:rPr>
        <w:t>, que corresponde con un intervalo, en particular</w:t>
      </w:r>
      <w:r w:rsidR="00E06782">
        <w:rPr>
          <w:rFonts w:eastAsiaTheme="minorEastAsia"/>
        </w:rPr>
        <w:t xml:space="preserve"> si </w:t>
      </w:r>
      <m:oMath>
        <m:r>
          <w:rPr>
            <w:rFonts w:ascii="Cambria Math" w:eastAsiaTheme="minorEastAsia" w:hAnsi="Cambria Math"/>
          </w:rPr>
          <m:t>n</m:t>
        </m:r>
      </m:oMath>
      <w:r w:rsidR="00E06782">
        <w:rPr>
          <w:rFonts w:eastAsiaTheme="minorEastAsia"/>
        </w:rPr>
        <w:t xml:space="preserve"> es impar: </w:t>
      </w:r>
      <m:oMath>
        <m:r>
          <w:rPr>
            <w:rFonts w:ascii="Cambria Math" w:eastAsiaTheme="minorEastAsia" w:hAnsi="Cambria Math"/>
          </w:rPr>
          <m:t>Ran f=</m:t>
        </m:r>
        <m:r>
          <m:rPr>
            <m:scr m:val="double-struck"/>
          </m:rPr>
          <w:rPr>
            <w:rFonts w:ascii="Cambria Math" w:hAnsi="Cambria Math"/>
          </w:rPr>
          <m:t>R</m:t>
        </m:r>
      </m:oMath>
      <w:r w:rsidR="00E06782">
        <w:rPr>
          <w:rFonts w:eastAsiaTheme="minorEastAsia"/>
        </w:rPr>
        <w:t>.</w:t>
      </w:r>
    </w:p>
    <w:p w14:paraId="280B0D95" w14:textId="77777777" w:rsidR="00E06782" w:rsidRDefault="00E06782" w:rsidP="00E06782">
      <w:pPr>
        <w:ind w:left="709"/>
        <w:jc w:val="center"/>
        <w:rPr>
          <w:rFonts w:eastAsiaTheme="minorEastAsia"/>
        </w:rPr>
      </w:pPr>
      <w:r>
        <w:rPr>
          <w:noProof/>
          <w:lang w:eastAsia="es-CO"/>
        </w:rPr>
        <w:drawing>
          <wp:inline distT="0" distB="0" distL="0" distR="0" wp14:anchorId="3A9AA9CA" wp14:editId="5A708A71">
            <wp:extent cx="4172664" cy="5972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76664" cy="5977900"/>
                    </a:xfrm>
                    <a:prstGeom prst="rect">
                      <a:avLst/>
                    </a:prstGeom>
                  </pic:spPr>
                </pic:pic>
              </a:graphicData>
            </a:graphic>
          </wp:inline>
        </w:drawing>
      </w:r>
    </w:p>
    <w:p w14:paraId="085CB487" w14:textId="77777777" w:rsidR="003B32D1" w:rsidRDefault="003B32D1" w:rsidP="00E06782">
      <w:pPr>
        <w:ind w:left="709"/>
        <w:jc w:val="both"/>
        <w:rPr>
          <w:rFonts w:eastAsiaTheme="minorEastAsia"/>
          <w:b/>
        </w:rPr>
      </w:pPr>
    </w:p>
    <w:p w14:paraId="4B14DF40" w14:textId="459BE2E8" w:rsidR="00E06782" w:rsidRDefault="00E06782" w:rsidP="00E06782">
      <w:pPr>
        <w:ind w:left="709"/>
        <w:jc w:val="both"/>
        <w:rPr>
          <w:rFonts w:eastAsiaTheme="minorEastAsia"/>
          <w:b/>
        </w:rPr>
      </w:pPr>
      <w:r w:rsidRPr="00E06782">
        <w:rPr>
          <w:rFonts w:eastAsiaTheme="minorEastAsia"/>
          <w:b/>
        </w:rPr>
        <w:t>DOMINIO Y RANGO DE FUNCIONES CON ALGUNA RESTRICCIÓN</w:t>
      </w:r>
    </w:p>
    <w:p w14:paraId="7AC57715" w14:textId="77777777" w:rsidR="00E06782" w:rsidRDefault="00E06782" w:rsidP="00E06782">
      <w:pPr>
        <w:ind w:left="709"/>
        <w:jc w:val="both"/>
        <w:rPr>
          <w:rFonts w:eastAsiaTheme="minorEastAsia"/>
        </w:rPr>
      </w:pPr>
      <w:r>
        <w:rPr>
          <w:rFonts w:eastAsiaTheme="minorEastAsia"/>
        </w:rPr>
        <w:lastRenderedPageBreak/>
        <w:t>En relaciones a las propiedades de los números reales, existen ciertas restricciones que se aplican tanto en el dominio como en el rango de una función. Estas restricciones dependen del lugar que se ocupa la variable dentro de la expresión dada.</w:t>
      </w:r>
    </w:p>
    <w:p w14:paraId="047662DC" w14:textId="77777777" w:rsidR="00E06782" w:rsidRDefault="00E06782" w:rsidP="00E06782">
      <w:pPr>
        <w:ind w:left="709"/>
        <w:jc w:val="both"/>
        <w:rPr>
          <w:rFonts w:eastAsiaTheme="minorEastAsia"/>
        </w:rPr>
      </w:pPr>
      <w:r>
        <w:rPr>
          <w:rFonts w:eastAsiaTheme="minorEastAsia"/>
        </w:rPr>
        <w:t>Las siguientes son algunas de las condiciones que deben tener presentes en el momento de determinar el dominio de una función.</w:t>
      </w:r>
    </w:p>
    <w:p w14:paraId="4CBB39B5" w14:textId="77777777" w:rsidR="00574801" w:rsidRDefault="00E06782" w:rsidP="00574801">
      <w:pPr>
        <w:pStyle w:val="Prrafodelista"/>
        <w:numPr>
          <w:ilvl w:val="0"/>
          <w:numId w:val="19"/>
        </w:numPr>
        <w:jc w:val="both"/>
        <w:rPr>
          <w:rFonts w:eastAsiaTheme="minorEastAsia"/>
        </w:rPr>
      </w:pPr>
      <w:r>
        <w:rPr>
          <w:rFonts w:eastAsiaTheme="minorEastAsia"/>
        </w:rPr>
        <w:t>El denominador de las expresiones racionales no pueden ser igual a cero.</w:t>
      </w:r>
    </w:p>
    <w:p w14:paraId="45A1BFE7" w14:textId="77777777" w:rsidR="00574801" w:rsidRDefault="00E06782" w:rsidP="00574801">
      <w:pPr>
        <w:pStyle w:val="Prrafodelista"/>
        <w:numPr>
          <w:ilvl w:val="0"/>
          <w:numId w:val="19"/>
        </w:numPr>
        <w:jc w:val="both"/>
        <w:rPr>
          <w:rFonts w:eastAsiaTheme="minorEastAsia"/>
        </w:rPr>
      </w:pPr>
      <w:r w:rsidRPr="00574801">
        <w:rPr>
          <w:rFonts w:eastAsiaTheme="minorEastAsia"/>
        </w:rPr>
        <w:t xml:space="preserve">Las expresiones radicales cuyo índice </w:t>
      </w:r>
      <w:r w:rsidR="00574801" w:rsidRPr="00574801">
        <w:rPr>
          <w:rFonts w:eastAsiaTheme="minorEastAsia"/>
        </w:rPr>
        <w:t>es pa</w:t>
      </w:r>
      <w:r w:rsidR="00574801">
        <w:rPr>
          <w:rFonts w:eastAsiaTheme="minorEastAsia"/>
        </w:rPr>
        <w:t xml:space="preserve">r, no pueden tener cantidades </w:t>
      </w:r>
      <w:proofErr w:type="spellStart"/>
      <w:r w:rsidR="00574801">
        <w:rPr>
          <w:rFonts w:eastAsiaTheme="minorEastAsia"/>
        </w:rPr>
        <w:t>subradicales</w:t>
      </w:r>
      <w:proofErr w:type="spellEnd"/>
      <w:r w:rsidR="00574801">
        <w:rPr>
          <w:rFonts w:eastAsiaTheme="minorEastAsia"/>
        </w:rPr>
        <w:t xml:space="preserve"> negativas.</w:t>
      </w:r>
    </w:p>
    <w:p w14:paraId="694BD104" w14:textId="77777777" w:rsidR="00574801" w:rsidRDefault="00574801" w:rsidP="00574801">
      <w:pPr>
        <w:pStyle w:val="Prrafodelista"/>
        <w:numPr>
          <w:ilvl w:val="0"/>
          <w:numId w:val="19"/>
        </w:numPr>
        <w:jc w:val="both"/>
        <w:rPr>
          <w:rFonts w:eastAsiaTheme="minorEastAsia"/>
        </w:rPr>
      </w:pPr>
      <w:r>
        <w:rPr>
          <w:rFonts w:eastAsiaTheme="minorEastAsia"/>
        </w:rPr>
        <w:t>Los logaritmos solo están definidos para cantidades positivas.</w:t>
      </w:r>
    </w:p>
    <w:p w14:paraId="1C9E66F7" w14:textId="77777777" w:rsidR="00E06782" w:rsidRPr="00574801" w:rsidRDefault="00574801" w:rsidP="00574801">
      <w:pPr>
        <w:jc w:val="both"/>
        <w:rPr>
          <w:rFonts w:eastAsiaTheme="minorEastAsia"/>
        </w:rPr>
      </w:pPr>
      <w:r>
        <w:rPr>
          <w:noProof/>
          <w:lang w:eastAsia="es-CO"/>
        </w:rPr>
        <w:drawing>
          <wp:inline distT="0" distB="0" distL="0" distR="0" wp14:anchorId="2A7BE5A5" wp14:editId="6E25C78D">
            <wp:extent cx="5612130" cy="525716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5257165"/>
                    </a:xfrm>
                    <a:prstGeom prst="rect">
                      <a:avLst/>
                    </a:prstGeom>
                  </pic:spPr>
                </pic:pic>
              </a:graphicData>
            </a:graphic>
          </wp:inline>
        </w:drawing>
      </w:r>
      <w:r w:rsidRPr="00574801">
        <w:rPr>
          <w:rFonts w:eastAsiaTheme="minorEastAsia"/>
        </w:rPr>
        <w:t xml:space="preserve">  </w:t>
      </w:r>
    </w:p>
    <w:p w14:paraId="03E0C369" w14:textId="77777777" w:rsidR="00E06782" w:rsidRPr="00E06782" w:rsidRDefault="00E06782" w:rsidP="00E06782">
      <w:pPr>
        <w:ind w:left="709"/>
        <w:jc w:val="both"/>
        <w:rPr>
          <w:rFonts w:eastAsiaTheme="minorEastAsia"/>
        </w:rPr>
      </w:pPr>
    </w:p>
    <w:p w14:paraId="60B55707" w14:textId="77777777" w:rsidR="00E06782" w:rsidRDefault="00E06782" w:rsidP="00C9420B">
      <w:pPr>
        <w:ind w:left="709"/>
        <w:jc w:val="both"/>
        <w:rPr>
          <w:rFonts w:eastAsiaTheme="minorEastAsia"/>
        </w:rPr>
      </w:pPr>
    </w:p>
    <w:p w14:paraId="27D8971D" w14:textId="77777777" w:rsidR="00574801" w:rsidRDefault="00574801" w:rsidP="00574801">
      <w:pPr>
        <w:ind w:left="-284"/>
        <w:jc w:val="both"/>
        <w:rPr>
          <w:rFonts w:eastAsiaTheme="minorEastAsia"/>
        </w:rPr>
      </w:pPr>
    </w:p>
    <w:p w14:paraId="3B29F8C5" w14:textId="77777777" w:rsidR="00E06782" w:rsidRDefault="007F0A59" w:rsidP="00C9420B">
      <w:pPr>
        <w:ind w:left="709"/>
        <w:jc w:val="both"/>
        <w:rPr>
          <w:rFonts w:eastAsiaTheme="minorEastAsia"/>
          <w:b/>
        </w:rPr>
      </w:pPr>
      <w:r w:rsidRPr="007F0A59">
        <w:rPr>
          <w:rFonts w:eastAsiaTheme="minorEastAsia"/>
          <w:b/>
        </w:rPr>
        <w:lastRenderedPageBreak/>
        <w:t xml:space="preserve">PROPIEDADES DE LAS FUNCIONES </w:t>
      </w:r>
    </w:p>
    <w:p w14:paraId="5439711C" w14:textId="77777777" w:rsidR="00A27FA1" w:rsidRDefault="007F0A59" w:rsidP="00C9420B">
      <w:pPr>
        <w:ind w:left="709"/>
        <w:jc w:val="both"/>
        <w:rPr>
          <w:rFonts w:eastAsiaTheme="minorEastAsia"/>
        </w:rPr>
      </w:pPr>
      <w:r>
        <w:rPr>
          <w:rFonts w:eastAsiaTheme="minorEastAsia"/>
        </w:rPr>
        <w:t>Las funciones se pueden clasificar según como se relacionen los elementos del dominio con los elementos del rango. Así, es necesario tener en cuenta que, en las funciones estudiadas anteriormente, no todos los elementos del conjunto de llegada (</w:t>
      </w:r>
      <w:proofErr w:type="spellStart"/>
      <w:r>
        <w:rPr>
          <w:rFonts w:eastAsiaTheme="minorEastAsia"/>
        </w:rPr>
        <w:t>codominio</w:t>
      </w:r>
      <w:proofErr w:type="spellEnd"/>
      <w:r>
        <w:rPr>
          <w:rFonts w:eastAsiaTheme="minorEastAsia"/>
        </w:rPr>
        <w:t xml:space="preserve">) son imágenes de los elementos del dominio, además, </w:t>
      </w:r>
      <w:r w:rsidR="00A27FA1">
        <w:rPr>
          <w:rFonts w:eastAsiaTheme="minorEastAsia"/>
        </w:rPr>
        <w:t>que de dos o más elementos del dominio pueden tener la misma imagen. Según esto, algunas funciones se pueden clasificar en inyectiva, sobreyectivas y biyectivas.</w:t>
      </w:r>
    </w:p>
    <w:p w14:paraId="3AB52D51" w14:textId="77777777" w:rsidR="00A27FA1" w:rsidRDefault="00A27FA1" w:rsidP="00C9420B">
      <w:pPr>
        <w:ind w:left="709"/>
        <w:jc w:val="both"/>
        <w:rPr>
          <w:rFonts w:eastAsiaTheme="minorEastAsia"/>
          <w:b/>
        </w:rPr>
      </w:pPr>
      <w:r w:rsidRPr="00A27FA1">
        <w:rPr>
          <w:rFonts w:eastAsiaTheme="minorEastAsia"/>
          <w:b/>
        </w:rPr>
        <w:t>FUNCIÓN INYECTIVA</w:t>
      </w:r>
    </w:p>
    <w:p w14:paraId="539856B7" w14:textId="77777777" w:rsidR="00A27FA1" w:rsidRDefault="00A27FA1" w:rsidP="00C9420B">
      <w:pPr>
        <w:ind w:left="709"/>
        <w:jc w:val="both"/>
        <w:rPr>
          <w:rFonts w:eastAsiaTheme="minorEastAsia"/>
        </w:rPr>
      </w:pPr>
      <w:r>
        <w:rPr>
          <w:rFonts w:eastAsiaTheme="minorEastAsia"/>
        </w:rPr>
        <w:t xml:space="preserve">Una función </w:t>
      </w:r>
      <m:oMath>
        <m:r>
          <w:rPr>
            <w:rFonts w:ascii="Cambria Math" w:eastAsiaTheme="minorEastAsia" w:hAnsi="Cambria Math"/>
          </w:rPr>
          <m:t>f:A→B</m:t>
        </m:r>
      </m:oMath>
      <w:r>
        <w:rPr>
          <w:rFonts w:eastAsiaTheme="minorEastAsia"/>
        </w:rPr>
        <w:t xml:space="preserve"> es inyectiva o uno a uno, si no existen dos elementos distintos de A con una misma imagen.</w:t>
      </w:r>
    </w:p>
    <w:p w14:paraId="16437F9A" w14:textId="77777777" w:rsidR="00A27FA1" w:rsidRDefault="00A27FA1" w:rsidP="00C9420B">
      <w:pPr>
        <w:ind w:left="709"/>
        <w:jc w:val="both"/>
        <w:rPr>
          <w:rFonts w:eastAsiaTheme="minorEastAsia"/>
        </w:rPr>
      </w:pPr>
      <w:r w:rsidRPr="00A27FA1">
        <w:rPr>
          <w:rFonts w:eastAsiaTheme="minorEastAsia"/>
        </w:rPr>
        <w:t>Los</w:t>
      </w:r>
      <w:r>
        <w:rPr>
          <w:rFonts w:eastAsiaTheme="minorEastAsia"/>
        </w:rPr>
        <w:t xml:space="preserve"> siguientes diagramas sagitales muestran la representación de una función inyectiva y una función no inyectiva:</w:t>
      </w:r>
    </w:p>
    <w:p w14:paraId="3682F79C" w14:textId="77777777" w:rsidR="007F0A59" w:rsidRDefault="00A27FA1" w:rsidP="00A27FA1">
      <w:pPr>
        <w:ind w:left="709"/>
        <w:jc w:val="center"/>
        <w:rPr>
          <w:rFonts w:eastAsiaTheme="minorEastAsia"/>
        </w:rPr>
      </w:pPr>
      <w:r>
        <w:rPr>
          <w:noProof/>
          <w:lang w:eastAsia="es-CO"/>
        </w:rPr>
        <w:drawing>
          <wp:inline distT="0" distB="0" distL="0" distR="0" wp14:anchorId="3A65598B" wp14:editId="5D2903EF">
            <wp:extent cx="3152775" cy="1343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2775" cy="1343025"/>
                    </a:xfrm>
                    <a:prstGeom prst="rect">
                      <a:avLst/>
                    </a:prstGeom>
                  </pic:spPr>
                </pic:pic>
              </a:graphicData>
            </a:graphic>
          </wp:inline>
        </w:drawing>
      </w:r>
    </w:p>
    <w:p w14:paraId="5961EC25" w14:textId="77777777" w:rsidR="00A27FA1" w:rsidRDefault="00A27FA1" w:rsidP="00A27FA1">
      <w:pPr>
        <w:ind w:left="709"/>
        <w:jc w:val="both"/>
        <w:rPr>
          <w:rFonts w:eastAsiaTheme="minorEastAsia"/>
        </w:rPr>
      </w:pPr>
      <w:r>
        <w:rPr>
          <w:rFonts w:eastAsiaTheme="minorEastAsia"/>
        </w:rPr>
        <w:t xml:space="preserve">Se observa que la función g no es inyectiva, </w:t>
      </w:r>
      <w:proofErr w:type="spellStart"/>
      <w:r>
        <w:rPr>
          <w:rFonts w:eastAsiaTheme="minorEastAsia"/>
        </w:rPr>
        <w:t>por que</w:t>
      </w:r>
      <w:proofErr w:type="spellEnd"/>
      <w:r>
        <w:rPr>
          <w:rFonts w:eastAsiaTheme="minorEastAsia"/>
        </w:rPr>
        <w:t xml:space="preserve"> los elementos 2 y 3 en el conjunto A tienen la misma imagen que es 4.</w:t>
      </w:r>
    </w:p>
    <w:p w14:paraId="1CAD246E" w14:textId="77777777" w:rsidR="00A27FA1" w:rsidRDefault="00A27FA1" w:rsidP="00A27FA1">
      <w:pPr>
        <w:ind w:left="709"/>
        <w:jc w:val="both"/>
        <w:rPr>
          <w:rFonts w:eastAsiaTheme="minorEastAsia"/>
        </w:rPr>
      </w:pPr>
      <w:r>
        <w:rPr>
          <w:rFonts w:eastAsiaTheme="minorEastAsia"/>
        </w:rPr>
        <w:t>Es posible interpretar gráficamente el concepto de función inyectiva por medio de la prueba de la recta horizontal.</w:t>
      </w:r>
    </w:p>
    <w:p w14:paraId="395B5366" w14:textId="77777777" w:rsidR="00A27FA1" w:rsidRDefault="00A27FA1" w:rsidP="00A27FA1">
      <w:pPr>
        <w:ind w:left="709"/>
        <w:jc w:val="center"/>
        <w:rPr>
          <w:rFonts w:eastAsiaTheme="minorEastAsia"/>
        </w:rPr>
      </w:pPr>
      <w:r>
        <w:rPr>
          <w:noProof/>
          <w:lang w:eastAsia="es-CO"/>
        </w:rPr>
        <w:drawing>
          <wp:inline distT="0" distB="0" distL="0" distR="0" wp14:anchorId="0988CAE2" wp14:editId="5FDBF885">
            <wp:extent cx="4405826" cy="15906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16222" cy="1594429"/>
                    </a:xfrm>
                    <a:prstGeom prst="rect">
                      <a:avLst/>
                    </a:prstGeom>
                  </pic:spPr>
                </pic:pic>
              </a:graphicData>
            </a:graphic>
          </wp:inline>
        </w:drawing>
      </w:r>
    </w:p>
    <w:p w14:paraId="7F9B35CF" w14:textId="77777777" w:rsidR="00A27FA1" w:rsidRDefault="00A27FA1" w:rsidP="00A27FA1">
      <w:pPr>
        <w:ind w:left="709"/>
        <w:jc w:val="both"/>
        <w:rPr>
          <w:rFonts w:eastAsiaTheme="minorEastAsia"/>
        </w:rPr>
      </w:pPr>
      <w:r>
        <w:rPr>
          <w:rFonts w:eastAsiaTheme="minorEastAsia"/>
        </w:rPr>
        <w:t>Una función es inyectiva o uno a uno si y sólo si, ninguna recta horizontal interseca su gráfica en más de un punto</w:t>
      </w:r>
      <w:r w:rsidR="004B5A83">
        <w:rPr>
          <w:rFonts w:eastAsiaTheme="minorEastAsia"/>
        </w:rPr>
        <w:t>.</w:t>
      </w:r>
    </w:p>
    <w:p w14:paraId="006C4A87" w14:textId="77777777" w:rsidR="004B5A83" w:rsidRDefault="004B5A83" w:rsidP="00A27FA1">
      <w:pPr>
        <w:ind w:left="709"/>
        <w:jc w:val="both"/>
        <w:rPr>
          <w:rFonts w:eastAsiaTheme="minorEastAsia"/>
        </w:rPr>
      </w:pPr>
      <w:r>
        <w:rPr>
          <w:rFonts w:eastAsiaTheme="minorEastAsia"/>
        </w:rPr>
        <w:t xml:space="preserve">Por ejemplo, la función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no es inyectiva y la función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Pr>
          <w:rFonts w:eastAsiaTheme="minorEastAsia"/>
        </w:rPr>
        <w:t xml:space="preserve"> es inyectiva.</w:t>
      </w:r>
    </w:p>
    <w:p w14:paraId="5573C820" w14:textId="77777777" w:rsidR="004B5A83" w:rsidRDefault="004B5A83" w:rsidP="00A27FA1">
      <w:pPr>
        <w:ind w:left="709"/>
        <w:jc w:val="both"/>
        <w:rPr>
          <w:rFonts w:eastAsiaTheme="minorEastAsia"/>
        </w:rPr>
      </w:pPr>
      <w:r>
        <w:rPr>
          <w:rFonts w:eastAsiaTheme="minorEastAsia"/>
        </w:rPr>
        <w:t xml:space="preserve">En la gráfica correspondiente a la función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es posible observar que al trazar una recta horizontal, está cortará la función en más de un punto.</w:t>
      </w:r>
    </w:p>
    <w:p w14:paraId="55D15E79" w14:textId="77777777" w:rsidR="009C39C0" w:rsidRDefault="009C39C0" w:rsidP="00A27FA1">
      <w:pPr>
        <w:ind w:left="709"/>
        <w:jc w:val="both"/>
        <w:rPr>
          <w:rFonts w:eastAsiaTheme="minorEastAsia"/>
          <w:b/>
        </w:rPr>
      </w:pPr>
    </w:p>
    <w:p w14:paraId="5C222E02" w14:textId="77777777" w:rsidR="004B5A83" w:rsidRDefault="009C39C0" w:rsidP="00A27FA1">
      <w:pPr>
        <w:ind w:left="709"/>
        <w:jc w:val="both"/>
        <w:rPr>
          <w:rFonts w:eastAsiaTheme="minorEastAsia"/>
          <w:b/>
        </w:rPr>
      </w:pPr>
      <w:r>
        <w:rPr>
          <w:rFonts w:eastAsiaTheme="minorEastAsia"/>
          <w:b/>
        </w:rPr>
        <w:lastRenderedPageBreak/>
        <w:t>FUNCIÓN SOBREYECTIVA</w:t>
      </w:r>
    </w:p>
    <w:p w14:paraId="264BEBB4" w14:textId="77777777" w:rsidR="005625F6" w:rsidRDefault="005625F6" w:rsidP="00A27FA1">
      <w:pPr>
        <w:ind w:left="709"/>
        <w:jc w:val="both"/>
        <w:rPr>
          <w:rFonts w:eastAsiaTheme="minorEastAsia"/>
        </w:rPr>
      </w:pPr>
      <w:r>
        <w:rPr>
          <w:rFonts w:eastAsiaTheme="minorEastAsia"/>
        </w:rPr>
        <w:t>U</w:t>
      </w:r>
      <w:r w:rsidR="009C39C0">
        <w:rPr>
          <w:rFonts w:eastAsiaTheme="minorEastAsia"/>
        </w:rPr>
        <w:t xml:space="preserve">na función es sobreyectiva </w:t>
      </w:r>
      <w:r>
        <w:rPr>
          <w:rFonts w:eastAsiaTheme="minorEastAsia"/>
        </w:rPr>
        <w:t xml:space="preserve">cuando el rango es igual al </w:t>
      </w:r>
      <w:proofErr w:type="spellStart"/>
      <w:r>
        <w:rPr>
          <w:rFonts w:eastAsiaTheme="minorEastAsia"/>
        </w:rPr>
        <w:t>codominio</w:t>
      </w:r>
      <w:proofErr w:type="spellEnd"/>
      <w:r>
        <w:rPr>
          <w:rFonts w:eastAsiaTheme="minorEastAsia"/>
        </w:rPr>
        <w:t xml:space="preserve">. Para determinar si una función es sobreyectiva se debe explicitar cuál es el conjunto de llegada o </w:t>
      </w:r>
      <w:proofErr w:type="spellStart"/>
      <w:r>
        <w:rPr>
          <w:rFonts w:eastAsiaTheme="minorEastAsia"/>
        </w:rPr>
        <w:t>codominio</w:t>
      </w:r>
      <w:proofErr w:type="spellEnd"/>
      <w:r>
        <w:rPr>
          <w:rFonts w:eastAsiaTheme="minorEastAsia"/>
        </w:rPr>
        <w:t>, para luego compararlo con el conjunto que resulte como rango.</w:t>
      </w:r>
    </w:p>
    <w:p w14:paraId="499E1E39" w14:textId="77777777" w:rsidR="005625F6" w:rsidRDefault="005625F6" w:rsidP="00A27FA1">
      <w:pPr>
        <w:ind w:left="709"/>
        <w:jc w:val="both"/>
        <w:rPr>
          <w:rFonts w:eastAsiaTheme="minorEastAsia"/>
        </w:rPr>
      </w:pPr>
      <w:r>
        <w:rPr>
          <w:rFonts w:eastAsiaTheme="minorEastAsia"/>
        </w:rPr>
        <w:t xml:space="preserve">Por ejemplo, para verificar si la función de variable real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Pr>
          <w:rFonts w:eastAsiaTheme="minorEastAsia"/>
        </w:rPr>
        <w:t xml:space="preserve"> es sobreyectiva, se identifica el codominio y el rango de la función así:</w:t>
      </w:r>
    </w:p>
    <w:p w14:paraId="51FA55A2" w14:textId="77777777" w:rsidR="005625F6" w:rsidRDefault="005625F6" w:rsidP="00A27FA1">
      <w:pPr>
        <w:ind w:left="709"/>
        <w:jc w:val="both"/>
        <w:rPr>
          <w:rFonts w:eastAsiaTheme="minorEastAsia"/>
        </w:rPr>
      </w:pPr>
      <w:r>
        <w:rPr>
          <w:rFonts w:eastAsiaTheme="minorEastAsia"/>
        </w:rPr>
        <w:t xml:space="preserve">En este caso, el </w:t>
      </w:r>
      <w:proofErr w:type="spellStart"/>
      <w:r>
        <w:rPr>
          <w:rFonts w:eastAsiaTheme="minorEastAsia"/>
        </w:rPr>
        <w:t>codominio</w:t>
      </w:r>
      <w:proofErr w:type="spellEnd"/>
      <w:r>
        <w:rPr>
          <w:rFonts w:eastAsiaTheme="minorEastAsia"/>
        </w:rPr>
        <w:t xml:space="preserve"> de la función es el conjunto de los números reales (para todas las funciones).</w:t>
      </w:r>
    </w:p>
    <w:p w14:paraId="0BB41B65" w14:textId="77777777" w:rsidR="005625F6" w:rsidRDefault="005625F6" w:rsidP="00A27FA1">
      <w:pPr>
        <w:ind w:left="709"/>
        <w:jc w:val="both"/>
        <w:rPr>
          <w:rFonts w:eastAsiaTheme="minorEastAsia"/>
        </w:rPr>
      </w:pPr>
      <w:r>
        <w:rPr>
          <w:rFonts w:eastAsiaTheme="minorEastAsia"/>
        </w:rPr>
        <w:t>Ahora se halla el rango:</w:t>
      </w:r>
    </w:p>
    <w:p w14:paraId="178BA89E" w14:textId="77777777" w:rsidR="009C39C0" w:rsidRDefault="005625F6" w:rsidP="005625F6">
      <w:pPr>
        <w:ind w:left="709"/>
        <w:jc w:val="center"/>
        <w:rPr>
          <w:rFonts w:eastAsiaTheme="minorEastAsia"/>
        </w:rPr>
      </w:pPr>
      <w:r>
        <w:rPr>
          <w:noProof/>
          <w:lang w:eastAsia="es-CO"/>
        </w:rPr>
        <w:drawing>
          <wp:inline distT="0" distB="0" distL="0" distR="0" wp14:anchorId="14D9FDE8" wp14:editId="09EE5CDD">
            <wp:extent cx="2171700" cy="9429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1700" cy="942975"/>
                    </a:xfrm>
                    <a:prstGeom prst="rect">
                      <a:avLst/>
                    </a:prstGeom>
                  </pic:spPr>
                </pic:pic>
              </a:graphicData>
            </a:graphic>
          </wp:inline>
        </w:drawing>
      </w:r>
    </w:p>
    <w:p w14:paraId="63D06E58" w14:textId="77777777" w:rsidR="005625F6" w:rsidRDefault="005625F6" w:rsidP="005625F6">
      <w:pPr>
        <w:ind w:left="709"/>
        <w:jc w:val="both"/>
        <w:rPr>
          <w:rFonts w:eastAsiaTheme="minorEastAsia"/>
        </w:rPr>
      </w:pPr>
      <w:r>
        <w:rPr>
          <w:rFonts w:eastAsiaTheme="minorEastAsia"/>
        </w:rPr>
        <w:t xml:space="preserve">Luego, el rango de la función </w:t>
      </w:r>
      <w:proofErr w:type="spellStart"/>
      <w:r>
        <w:rPr>
          <w:rFonts w:eastAsiaTheme="minorEastAsia"/>
        </w:rPr>
        <w:t>esta</w:t>
      </w:r>
      <w:proofErr w:type="spellEnd"/>
      <w:r>
        <w:rPr>
          <w:rFonts w:eastAsiaTheme="minorEastAsia"/>
        </w:rPr>
        <w:t xml:space="preserve"> determinado por el intervalo </w:t>
      </w:r>
      <m:oMath>
        <m:r>
          <w:rPr>
            <w:rFonts w:ascii="Cambria Math" w:eastAsiaTheme="minorEastAsia" w:hAnsi="Cambria Math"/>
          </w:rPr>
          <m:t>[-1, ∞)</m:t>
        </m:r>
      </m:oMath>
      <w:r w:rsidR="009A151D">
        <w:rPr>
          <w:rFonts w:eastAsiaTheme="minorEastAsia"/>
        </w:rPr>
        <w:t>.</w:t>
      </w:r>
    </w:p>
    <w:p w14:paraId="4E26019B" w14:textId="77777777" w:rsidR="009A151D" w:rsidRDefault="009A151D" w:rsidP="005625F6">
      <w:pPr>
        <w:ind w:left="709"/>
        <w:jc w:val="both"/>
        <w:rPr>
          <w:rFonts w:eastAsiaTheme="minorEastAsia"/>
        </w:rPr>
      </w:pPr>
      <w:r>
        <w:rPr>
          <w:rFonts w:eastAsiaTheme="minorEastAsia"/>
        </w:rPr>
        <w:t xml:space="preserve">Finalmente como el </w:t>
      </w:r>
      <w:proofErr w:type="spellStart"/>
      <w:r>
        <w:rPr>
          <w:rFonts w:eastAsiaTheme="minorEastAsia"/>
        </w:rPr>
        <w:t>codominio</w:t>
      </w:r>
      <w:proofErr w:type="spellEnd"/>
      <w:r>
        <w:rPr>
          <w:rFonts w:eastAsiaTheme="minorEastAsia"/>
        </w:rPr>
        <w:t xml:space="preserve"> de la función es </w:t>
      </w:r>
      <m:oMath>
        <m:r>
          <m:rPr>
            <m:scr m:val="double-struck"/>
          </m:rPr>
          <w:rPr>
            <w:rFonts w:ascii="Cambria Math" w:hAnsi="Cambria Math"/>
          </w:rPr>
          <m:t>R</m:t>
        </m:r>
      </m:oMath>
      <w:r>
        <w:rPr>
          <w:rFonts w:eastAsiaTheme="minorEastAsia"/>
        </w:rPr>
        <w:t xml:space="preserve"> y el rango de la función es </w:t>
      </w:r>
      <m:oMath>
        <m:r>
          <w:rPr>
            <w:rFonts w:ascii="Cambria Math" w:eastAsiaTheme="minorEastAsia" w:hAnsi="Cambria Math"/>
          </w:rPr>
          <m:t>[-1, ∞)</m:t>
        </m:r>
      </m:oMath>
      <w:r>
        <w:rPr>
          <w:rFonts w:eastAsiaTheme="minorEastAsia"/>
        </w:rPr>
        <w:t>, se concluye que la función no es sobreyectiva como se muestra en la siguiente gráfica.</w:t>
      </w:r>
    </w:p>
    <w:p w14:paraId="231876C5" w14:textId="77777777" w:rsidR="009A151D" w:rsidRDefault="009A151D" w:rsidP="009A151D">
      <w:pPr>
        <w:ind w:left="709"/>
        <w:jc w:val="center"/>
        <w:rPr>
          <w:rFonts w:eastAsiaTheme="minorEastAsia"/>
        </w:rPr>
      </w:pPr>
      <w:r>
        <w:rPr>
          <w:noProof/>
          <w:lang w:eastAsia="es-CO"/>
        </w:rPr>
        <w:drawing>
          <wp:inline distT="0" distB="0" distL="0" distR="0" wp14:anchorId="186D4AE0" wp14:editId="33DE3CE1">
            <wp:extent cx="1476375" cy="2152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76375" cy="2152650"/>
                    </a:xfrm>
                    <a:prstGeom prst="rect">
                      <a:avLst/>
                    </a:prstGeom>
                  </pic:spPr>
                </pic:pic>
              </a:graphicData>
            </a:graphic>
          </wp:inline>
        </w:drawing>
      </w:r>
    </w:p>
    <w:p w14:paraId="7C9126C6" w14:textId="77777777" w:rsidR="009A151D" w:rsidRDefault="009A151D" w:rsidP="009A151D">
      <w:pPr>
        <w:ind w:left="709"/>
        <w:jc w:val="both"/>
        <w:rPr>
          <w:rFonts w:eastAsiaTheme="minorEastAsia"/>
          <w:b/>
        </w:rPr>
      </w:pPr>
      <w:r w:rsidRPr="009A151D">
        <w:rPr>
          <w:rFonts w:eastAsiaTheme="minorEastAsia"/>
          <w:b/>
        </w:rPr>
        <w:t>FUNCIÓN BIYECTIVA</w:t>
      </w:r>
    </w:p>
    <w:p w14:paraId="67897782" w14:textId="77777777" w:rsidR="009A151D" w:rsidRDefault="009A151D" w:rsidP="009A151D">
      <w:pPr>
        <w:ind w:left="709"/>
        <w:jc w:val="both"/>
        <w:rPr>
          <w:rFonts w:eastAsiaTheme="minorEastAsia"/>
        </w:rPr>
      </w:pPr>
      <w:r>
        <w:rPr>
          <w:rFonts w:eastAsiaTheme="minorEastAsia"/>
        </w:rPr>
        <w:t>Una función es biyectiva, si es inyectiva y sobreyectiva. Es decir cuando todos y cada uno de los elementos del conjunto de llegada (</w:t>
      </w:r>
      <w:proofErr w:type="spellStart"/>
      <w:r>
        <w:rPr>
          <w:rFonts w:eastAsiaTheme="minorEastAsia"/>
        </w:rPr>
        <w:t>Codominio</w:t>
      </w:r>
      <w:proofErr w:type="spellEnd"/>
      <w:r>
        <w:rPr>
          <w:rFonts w:eastAsiaTheme="minorEastAsia"/>
        </w:rPr>
        <w:t>) es imagen a los sumo de un elemento del conjunto de salida (Dominio).</w:t>
      </w:r>
    </w:p>
    <w:p w14:paraId="1FBAA08D" w14:textId="77777777" w:rsidR="009A151D" w:rsidRPr="009A151D" w:rsidRDefault="009A151D" w:rsidP="009A151D">
      <w:pPr>
        <w:ind w:left="567"/>
        <w:jc w:val="both"/>
        <w:rPr>
          <w:rFonts w:eastAsiaTheme="minorEastAsia"/>
        </w:rPr>
      </w:pPr>
      <w:r>
        <w:rPr>
          <w:noProof/>
          <w:lang w:eastAsia="es-CO"/>
        </w:rPr>
        <w:lastRenderedPageBreak/>
        <w:drawing>
          <wp:inline distT="0" distB="0" distL="0" distR="0" wp14:anchorId="6FD264D8" wp14:editId="75739BE4">
            <wp:extent cx="4905375" cy="8591342"/>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6900" cy="8594012"/>
                    </a:xfrm>
                    <a:prstGeom prst="rect">
                      <a:avLst/>
                    </a:prstGeom>
                  </pic:spPr>
                </pic:pic>
              </a:graphicData>
            </a:graphic>
          </wp:inline>
        </w:drawing>
      </w:r>
    </w:p>
    <w:p w14:paraId="55AE1165" w14:textId="77777777" w:rsidR="00C9420B" w:rsidRDefault="00C9420B" w:rsidP="00F969FC">
      <w:pPr>
        <w:ind w:left="-851"/>
        <w:jc w:val="both"/>
      </w:pPr>
      <w:r>
        <w:rPr>
          <w:rFonts w:eastAsiaTheme="minorEastAsia"/>
        </w:rPr>
        <w:lastRenderedPageBreak/>
        <w:t xml:space="preserve"> </w:t>
      </w:r>
      <w:r>
        <w:t xml:space="preserve"> </w:t>
      </w:r>
      <w:r w:rsidR="00F969FC">
        <w:rPr>
          <w:noProof/>
          <w:lang w:eastAsia="es-CO"/>
        </w:rPr>
        <w:drawing>
          <wp:inline distT="0" distB="0" distL="0" distR="0" wp14:anchorId="6F30698B" wp14:editId="2F4DF31B">
            <wp:extent cx="6553200" cy="793606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56034" cy="7939492"/>
                    </a:xfrm>
                    <a:prstGeom prst="rect">
                      <a:avLst/>
                    </a:prstGeom>
                  </pic:spPr>
                </pic:pic>
              </a:graphicData>
            </a:graphic>
          </wp:inline>
        </w:drawing>
      </w:r>
      <w:r>
        <w:t xml:space="preserve">  </w:t>
      </w:r>
    </w:p>
    <w:p w14:paraId="11DE372C" w14:textId="77777777" w:rsidR="00F969FC" w:rsidRPr="00F969FC" w:rsidRDefault="00F969FC" w:rsidP="00F969FC">
      <w:pPr>
        <w:pStyle w:val="Prrafodelista"/>
        <w:spacing w:line="276" w:lineRule="auto"/>
        <w:ind w:left="-567"/>
        <w:jc w:val="both"/>
      </w:pPr>
      <w:r>
        <w:rPr>
          <w:noProof/>
          <w:lang w:eastAsia="es-CO"/>
        </w:rPr>
        <w:lastRenderedPageBreak/>
        <w:drawing>
          <wp:inline distT="0" distB="0" distL="0" distR="0" wp14:anchorId="5C742527" wp14:editId="6EC23AE8">
            <wp:extent cx="6696075" cy="8074233"/>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00102" cy="8079089"/>
                    </a:xfrm>
                    <a:prstGeom prst="rect">
                      <a:avLst/>
                    </a:prstGeom>
                  </pic:spPr>
                </pic:pic>
              </a:graphicData>
            </a:graphic>
          </wp:inline>
        </w:drawing>
      </w:r>
    </w:p>
    <w:p w14:paraId="14F7408B" w14:textId="77777777" w:rsidR="00FB736C" w:rsidRPr="00FB736C" w:rsidRDefault="00FB736C" w:rsidP="00C638D4">
      <w:pPr>
        <w:pStyle w:val="Prrafodelista"/>
        <w:spacing w:line="276" w:lineRule="auto"/>
        <w:jc w:val="both"/>
      </w:pPr>
      <w:r>
        <w:rPr>
          <w:b/>
        </w:rPr>
        <w:lastRenderedPageBreak/>
        <w:t>FASE DE ELABORACIÓN</w:t>
      </w:r>
    </w:p>
    <w:p w14:paraId="6C73D8C1" w14:textId="77777777" w:rsidR="00FB736C" w:rsidRDefault="00FB736C" w:rsidP="00186C3D">
      <w:pPr>
        <w:pStyle w:val="Prrafodelista"/>
        <w:spacing w:line="276" w:lineRule="auto"/>
        <w:jc w:val="both"/>
      </w:pPr>
      <w:r>
        <w:t>Después de que los estudiantes entiendan la importancia de las funciones y su uso en situaciones reales, el docente explicará de manera general como hallar el dominio y el rango de una función teniendo en cuenta sus características.</w:t>
      </w:r>
    </w:p>
    <w:p w14:paraId="334F5029" w14:textId="77777777" w:rsidR="00FB736C" w:rsidRDefault="007E3CC0" w:rsidP="00186C3D">
      <w:pPr>
        <w:pStyle w:val="Prrafodelista"/>
        <w:numPr>
          <w:ilvl w:val="1"/>
          <w:numId w:val="1"/>
        </w:numPr>
        <w:spacing w:line="276" w:lineRule="auto"/>
        <w:jc w:val="both"/>
        <w:rPr>
          <w:b/>
        </w:rPr>
      </w:pPr>
      <w:r>
        <w:rPr>
          <w:b/>
        </w:rPr>
        <w:t>ACTIVIDAD</w:t>
      </w:r>
    </w:p>
    <w:p w14:paraId="04C30C0A" w14:textId="77777777" w:rsidR="007E3CC0" w:rsidRPr="007E3CC0" w:rsidRDefault="007E3CC0" w:rsidP="00186C3D">
      <w:pPr>
        <w:pStyle w:val="Prrafodelista"/>
        <w:numPr>
          <w:ilvl w:val="2"/>
          <w:numId w:val="1"/>
        </w:numPr>
        <w:spacing w:line="276" w:lineRule="auto"/>
        <w:jc w:val="both"/>
        <w:rPr>
          <w:b/>
        </w:rPr>
      </w:pPr>
      <w:r>
        <w:t>A partir de los siguientes enunciados determina las variables dependientes e independientes y la función que establece dicha dependencia:</w:t>
      </w:r>
    </w:p>
    <w:p w14:paraId="49B198A0" w14:textId="77777777" w:rsidR="007E3CC0" w:rsidRPr="007E3CC0" w:rsidRDefault="007E3CC0" w:rsidP="00186C3D">
      <w:pPr>
        <w:pStyle w:val="Prrafodelista"/>
        <w:numPr>
          <w:ilvl w:val="0"/>
          <w:numId w:val="3"/>
        </w:numPr>
        <w:spacing w:line="276" w:lineRule="auto"/>
        <w:jc w:val="both"/>
        <w:rPr>
          <w:b/>
        </w:rPr>
      </w:pPr>
      <w:r>
        <w:t>El coste de consumo de electricidad que se factura con la siguiente regla: un coste fijo de 11,78 € por la potencia contratada y 0,092834 € por kWh.</w:t>
      </w:r>
    </w:p>
    <w:p w14:paraId="3D39066B" w14:textId="77777777" w:rsidR="007E3CC0" w:rsidRPr="007E3CC0" w:rsidRDefault="007E3CC0" w:rsidP="00186C3D">
      <w:pPr>
        <w:pStyle w:val="Prrafodelista"/>
        <w:numPr>
          <w:ilvl w:val="0"/>
          <w:numId w:val="3"/>
        </w:numPr>
        <w:spacing w:line="276" w:lineRule="auto"/>
        <w:jc w:val="both"/>
        <w:rPr>
          <w:b/>
        </w:rPr>
      </w:pPr>
      <w:r>
        <w:t>El importe a pagar en una gasolinera en la que cada litro de gasolina se cobra a 1,14 €.</w:t>
      </w:r>
    </w:p>
    <w:p w14:paraId="4FB81DF9" w14:textId="77777777" w:rsidR="007E3CC0" w:rsidRPr="007E3CC0" w:rsidRDefault="007E3CC0" w:rsidP="00186C3D">
      <w:pPr>
        <w:pStyle w:val="Prrafodelista"/>
        <w:numPr>
          <w:ilvl w:val="0"/>
          <w:numId w:val="3"/>
        </w:numPr>
        <w:spacing w:line="276" w:lineRule="auto"/>
        <w:jc w:val="both"/>
        <w:rPr>
          <w:b/>
        </w:rPr>
      </w:pPr>
      <w:r>
        <w:t>La hipotenusa de un triángulo rectángulo cuyos catetos miden 3 cm y x cm respectivamente.</w:t>
      </w:r>
    </w:p>
    <w:p w14:paraId="6562B0E5" w14:textId="77777777" w:rsidR="00FB736C" w:rsidRPr="007E3CC0" w:rsidRDefault="00C36AE4" w:rsidP="00186C3D">
      <w:pPr>
        <w:pStyle w:val="Prrafodelista"/>
        <w:numPr>
          <w:ilvl w:val="2"/>
          <w:numId w:val="1"/>
        </w:numPr>
        <w:spacing w:line="276" w:lineRule="auto"/>
        <w:jc w:val="both"/>
        <w:rPr>
          <w:b/>
        </w:rPr>
      </w:pPr>
      <w:r>
        <w:t>Encuentre</w:t>
      </w:r>
      <w:r w:rsidR="007E3CC0">
        <w:t xml:space="preserve"> el dominio de las siguientes funciones:</w:t>
      </w:r>
    </w:p>
    <w:p w14:paraId="1629406C" w14:textId="77777777" w:rsidR="007E3CC0" w:rsidRDefault="007E3CC0" w:rsidP="00186C3D">
      <w:pPr>
        <w:pStyle w:val="Prrafodelista"/>
        <w:numPr>
          <w:ilvl w:val="0"/>
          <w:numId w:val="8"/>
        </w:numPr>
        <w:spacing w:line="276" w:lineRule="auto"/>
        <w:ind w:left="2127"/>
        <w:jc w:val="both"/>
        <w:rPr>
          <w:rFonts w:ascii="Cambria Math" w:hAnsi="Cambria Math"/>
          <w:oMath/>
        </w:rPr>
        <w:sectPr w:rsidR="007E3CC0" w:rsidSect="00FB736C">
          <w:headerReference w:type="default" r:id="rId39"/>
          <w:type w:val="continuous"/>
          <w:pgSz w:w="12240" w:h="15840"/>
          <w:pgMar w:top="1417" w:right="1701" w:bottom="1417" w:left="1701" w:header="708" w:footer="708" w:gutter="0"/>
          <w:cols w:space="708"/>
          <w:docGrid w:linePitch="360"/>
        </w:sectPr>
      </w:pPr>
    </w:p>
    <w:p w14:paraId="4799330B" w14:textId="77777777" w:rsidR="007E3CC0" w:rsidRPr="007E3CC0" w:rsidRDefault="007E3CC0" w:rsidP="00186C3D">
      <w:pPr>
        <w:pStyle w:val="Prrafodelista"/>
        <w:numPr>
          <w:ilvl w:val="0"/>
          <w:numId w:val="8"/>
        </w:numPr>
        <w:spacing w:line="276" w:lineRule="auto"/>
        <w:ind w:left="2127"/>
        <w:jc w:val="both"/>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14:paraId="5B481598" w14:textId="77777777" w:rsidR="007E3CC0" w:rsidRPr="007E3CC0" w:rsidRDefault="007E3CC0" w:rsidP="00186C3D">
      <w:pPr>
        <w:pStyle w:val="Prrafodelista"/>
        <w:numPr>
          <w:ilvl w:val="0"/>
          <w:numId w:val="8"/>
        </w:numPr>
        <w:spacing w:line="276" w:lineRule="auto"/>
        <w:ind w:left="2127"/>
        <w:jc w:val="both"/>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den>
        </m:f>
      </m:oMath>
    </w:p>
    <w:p w14:paraId="777157EF" w14:textId="77777777" w:rsidR="007E3CC0" w:rsidRPr="007E3CC0" w:rsidRDefault="007E3CC0" w:rsidP="00186C3D">
      <w:pPr>
        <w:pStyle w:val="Prrafodelista"/>
        <w:spacing w:line="276" w:lineRule="auto"/>
        <w:ind w:left="2127"/>
        <w:jc w:val="both"/>
      </w:pPr>
    </w:p>
    <w:p w14:paraId="5247655B" w14:textId="77777777" w:rsidR="007E3CC0" w:rsidRPr="007E3CC0" w:rsidRDefault="007E3CC0" w:rsidP="00186C3D">
      <w:pPr>
        <w:pStyle w:val="Prrafodelista"/>
        <w:numPr>
          <w:ilvl w:val="0"/>
          <w:numId w:val="8"/>
        </w:numPr>
        <w:spacing w:line="276" w:lineRule="auto"/>
        <w:ind w:left="2127"/>
        <w:jc w:val="both"/>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x+2</m:t>
            </m:r>
          </m:e>
        </m:rad>
      </m:oMath>
    </w:p>
    <w:p w14:paraId="180845E1" w14:textId="77777777" w:rsidR="007E3CC0" w:rsidRPr="007E3CC0" w:rsidRDefault="007E3CC0" w:rsidP="00186C3D">
      <w:pPr>
        <w:pStyle w:val="Prrafodelista"/>
        <w:numPr>
          <w:ilvl w:val="0"/>
          <w:numId w:val="8"/>
        </w:numPr>
        <w:spacing w:line="276" w:lineRule="auto"/>
        <w:ind w:left="2127"/>
        <w:jc w:val="both"/>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rad>
          <m:radPr>
            <m:ctrlPr>
              <w:rPr>
                <w:rFonts w:ascii="Cambria Math" w:hAnsi="Cambria Math"/>
                <w:i/>
              </w:rPr>
            </m:ctrlPr>
          </m:radPr>
          <m:deg>
            <m:r>
              <w:rPr>
                <w:rFonts w:ascii="Cambria Math" w:hAnsi="Cambria Math"/>
              </w:rPr>
              <m:t>4</m:t>
            </m: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e>
        </m:rad>
      </m:oMath>
    </w:p>
    <w:p w14:paraId="106D78D8" w14:textId="77777777" w:rsidR="007E3CC0" w:rsidRDefault="007E3CC0" w:rsidP="00186C3D">
      <w:pPr>
        <w:pStyle w:val="Prrafodelista"/>
        <w:spacing w:line="276" w:lineRule="auto"/>
        <w:ind w:left="2127"/>
        <w:jc w:val="both"/>
        <w:sectPr w:rsidR="007E3CC0" w:rsidSect="007E3CC0">
          <w:type w:val="continuous"/>
          <w:pgSz w:w="12240" w:h="15840"/>
          <w:pgMar w:top="1417" w:right="1701" w:bottom="1417" w:left="1701" w:header="708" w:footer="708" w:gutter="0"/>
          <w:cols w:num="2" w:space="708"/>
          <w:docGrid w:linePitch="360"/>
        </w:sectPr>
      </w:pPr>
    </w:p>
    <w:p w14:paraId="52C1C179" w14:textId="77777777" w:rsidR="007E3CC0" w:rsidRPr="007E3CC0" w:rsidRDefault="007E3CC0" w:rsidP="00186C3D">
      <w:pPr>
        <w:pStyle w:val="Prrafodelista"/>
        <w:numPr>
          <w:ilvl w:val="2"/>
          <w:numId w:val="1"/>
        </w:numPr>
        <w:spacing w:line="276" w:lineRule="auto"/>
        <w:jc w:val="both"/>
      </w:pPr>
      <w:r>
        <w:t xml:space="preserve">Dada la función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r w:rsidR="00C36AE4">
        <w:rPr>
          <w:rFonts w:eastAsiaTheme="minorEastAsia"/>
        </w:rPr>
        <w:t>, construir</w:t>
      </w:r>
      <w:r>
        <w:rPr>
          <w:rFonts w:eastAsiaTheme="minorEastAsia"/>
        </w:rPr>
        <w:t xml:space="preserve"> la tabla de valores usando los siguientes números:</w:t>
      </w:r>
    </w:p>
    <w:tbl>
      <w:tblPr>
        <w:tblStyle w:val="Tablaconcuadrcula"/>
        <w:tblW w:w="0" w:type="auto"/>
        <w:tblInd w:w="1800" w:type="dxa"/>
        <w:tblLook w:val="04A0" w:firstRow="1" w:lastRow="0" w:firstColumn="1" w:lastColumn="0" w:noHBand="0" w:noVBand="1"/>
      </w:tblPr>
      <w:tblGrid>
        <w:gridCol w:w="753"/>
        <w:gridCol w:w="576"/>
        <w:gridCol w:w="575"/>
        <w:gridCol w:w="575"/>
        <w:gridCol w:w="575"/>
        <w:gridCol w:w="575"/>
        <w:gridCol w:w="575"/>
        <w:gridCol w:w="575"/>
        <w:gridCol w:w="575"/>
        <w:gridCol w:w="542"/>
        <w:gridCol w:w="557"/>
        <w:gridCol w:w="575"/>
      </w:tblGrid>
      <w:tr w:rsidR="00EF36A9" w14:paraId="39648EDE" w14:textId="77777777" w:rsidTr="00EF36A9">
        <w:tc>
          <w:tcPr>
            <w:tcW w:w="753" w:type="dxa"/>
          </w:tcPr>
          <w:p w14:paraId="6E2811FA" w14:textId="77777777" w:rsidR="00EF36A9" w:rsidRDefault="00EF36A9" w:rsidP="00186C3D">
            <w:pPr>
              <w:pStyle w:val="Prrafodelista"/>
              <w:spacing w:line="276" w:lineRule="auto"/>
              <w:ind w:left="0"/>
              <w:jc w:val="both"/>
            </w:pPr>
            <m:oMathPara>
              <m:oMath>
                <m:r>
                  <w:rPr>
                    <w:rFonts w:ascii="Cambria Math" w:hAnsi="Cambria Math"/>
                  </w:rPr>
                  <m:t>x</m:t>
                </m:r>
              </m:oMath>
            </m:oMathPara>
          </w:p>
        </w:tc>
        <w:tc>
          <w:tcPr>
            <w:tcW w:w="576" w:type="dxa"/>
          </w:tcPr>
          <w:p w14:paraId="1246878E" w14:textId="77777777" w:rsidR="00EF36A9" w:rsidRDefault="00EF36A9" w:rsidP="00186C3D">
            <w:pPr>
              <w:pStyle w:val="Prrafodelista"/>
              <w:spacing w:line="276" w:lineRule="auto"/>
              <w:ind w:left="0"/>
              <w:jc w:val="both"/>
            </w:pPr>
            <w:r>
              <w:t>-5</w:t>
            </w:r>
          </w:p>
        </w:tc>
        <w:tc>
          <w:tcPr>
            <w:tcW w:w="575" w:type="dxa"/>
          </w:tcPr>
          <w:p w14:paraId="36CAFD12" w14:textId="77777777" w:rsidR="00EF36A9" w:rsidRDefault="00EF36A9" w:rsidP="00186C3D">
            <w:pPr>
              <w:pStyle w:val="Prrafodelista"/>
              <w:spacing w:line="276" w:lineRule="auto"/>
              <w:ind w:left="0"/>
              <w:jc w:val="both"/>
            </w:pPr>
            <w:r>
              <w:t>-4</w:t>
            </w:r>
          </w:p>
        </w:tc>
        <w:tc>
          <w:tcPr>
            <w:tcW w:w="575" w:type="dxa"/>
          </w:tcPr>
          <w:p w14:paraId="245B7501" w14:textId="77777777" w:rsidR="00EF36A9" w:rsidRDefault="00EF36A9" w:rsidP="00186C3D">
            <w:pPr>
              <w:pStyle w:val="Prrafodelista"/>
              <w:spacing w:line="276" w:lineRule="auto"/>
              <w:ind w:left="0"/>
              <w:jc w:val="both"/>
            </w:pPr>
            <w:r>
              <w:t>-3</w:t>
            </w:r>
          </w:p>
        </w:tc>
        <w:tc>
          <w:tcPr>
            <w:tcW w:w="575" w:type="dxa"/>
          </w:tcPr>
          <w:p w14:paraId="63A47C8E" w14:textId="77777777" w:rsidR="00EF36A9" w:rsidRDefault="00EF36A9" w:rsidP="00186C3D">
            <w:pPr>
              <w:pStyle w:val="Prrafodelista"/>
              <w:spacing w:line="276" w:lineRule="auto"/>
              <w:ind w:left="0"/>
              <w:jc w:val="both"/>
            </w:pPr>
            <w:r>
              <w:t>-2</w:t>
            </w:r>
          </w:p>
        </w:tc>
        <w:tc>
          <w:tcPr>
            <w:tcW w:w="575" w:type="dxa"/>
          </w:tcPr>
          <w:p w14:paraId="384B4195" w14:textId="77777777" w:rsidR="00EF36A9" w:rsidRDefault="00EF36A9" w:rsidP="00186C3D">
            <w:pPr>
              <w:pStyle w:val="Prrafodelista"/>
              <w:spacing w:line="276" w:lineRule="auto"/>
              <w:ind w:left="0"/>
              <w:jc w:val="both"/>
            </w:pPr>
            <w:r>
              <w:t>-1</w:t>
            </w:r>
          </w:p>
        </w:tc>
        <w:tc>
          <w:tcPr>
            <w:tcW w:w="575" w:type="dxa"/>
          </w:tcPr>
          <w:p w14:paraId="3A1FBD7B" w14:textId="77777777" w:rsidR="00EF36A9" w:rsidRDefault="00EF36A9" w:rsidP="00186C3D">
            <w:pPr>
              <w:pStyle w:val="Prrafodelista"/>
              <w:spacing w:line="276" w:lineRule="auto"/>
              <w:ind w:left="0"/>
              <w:jc w:val="both"/>
            </w:pPr>
            <w:r>
              <w:t>0</w:t>
            </w:r>
          </w:p>
        </w:tc>
        <w:tc>
          <w:tcPr>
            <w:tcW w:w="575" w:type="dxa"/>
          </w:tcPr>
          <w:p w14:paraId="6EB4F50B" w14:textId="77777777" w:rsidR="00EF36A9" w:rsidRDefault="00EF36A9" w:rsidP="00186C3D">
            <w:pPr>
              <w:pStyle w:val="Prrafodelista"/>
              <w:spacing w:line="276" w:lineRule="auto"/>
              <w:ind w:left="0"/>
              <w:jc w:val="both"/>
            </w:pPr>
            <w:r>
              <w:t>1</w:t>
            </w:r>
          </w:p>
        </w:tc>
        <w:tc>
          <w:tcPr>
            <w:tcW w:w="575" w:type="dxa"/>
          </w:tcPr>
          <w:p w14:paraId="2F298D46" w14:textId="77777777" w:rsidR="00EF36A9" w:rsidRDefault="00EF36A9" w:rsidP="00186C3D">
            <w:pPr>
              <w:pStyle w:val="Prrafodelista"/>
              <w:spacing w:line="276" w:lineRule="auto"/>
              <w:ind w:left="0"/>
              <w:jc w:val="both"/>
            </w:pPr>
            <w:r>
              <w:t>2</w:t>
            </w:r>
          </w:p>
        </w:tc>
        <w:tc>
          <w:tcPr>
            <w:tcW w:w="542" w:type="dxa"/>
          </w:tcPr>
          <w:p w14:paraId="681D8E05" w14:textId="77777777" w:rsidR="00EF36A9" w:rsidRDefault="00EF36A9" w:rsidP="00186C3D">
            <w:pPr>
              <w:pStyle w:val="Prrafodelista"/>
              <w:spacing w:line="276" w:lineRule="auto"/>
              <w:ind w:left="0"/>
              <w:jc w:val="both"/>
            </w:pPr>
            <w:r>
              <w:t>3</w:t>
            </w:r>
          </w:p>
        </w:tc>
        <w:tc>
          <w:tcPr>
            <w:tcW w:w="557" w:type="dxa"/>
          </w:tcPr>
          <w:p w14:paraId="50DE3C9E" w14:textId="77777777" w:rsidR="00EF36A9" w:rsidRDefault="00EF36A9" w:rsidP="00186C3D">
            <w:pPr>
              <w:pStyle w:val="Prrafodelista"/>
              <w:spacing w:line="276" w:lineRule="auto"/>
              <w:ind w:left="0"/>
              <w:jc w:val="both"/>
            </w:pPr>
            <w:r>
              <w:t>4</w:t>
            </w:r>
          </w:p>
        </w:tc>
        <w:tc>
          <w:tcPr>
            <w:tcW w:w="575" w:type="dxa"/>
          </w:tcPr>
          <w:p w14:paraId="78C85B54" w14:textId="77777777" w:rsidR="00EF36A9" w:rsidRDefault="00EF36A9" w:rsidP="00186C3D">
            <w:pPr>
              <w:pStyle w:val="Prrafodelista"/>
              <w:spacing w:line="276" w:lineRule="auto"/>
              <w:ind w:left="0"/>
              <w:jc w:val="both"/>
            </w:pPr>
            <w:r>
              <w:t>5</w:t>
            </w:r>
          </w:p>
        </w:tc>
      </w:tr>
      <w:tr w:rsidR="00EF36A9" w14:paraId="7A47C7AA" w14:textId="77777777" w:rsidTr="00EF36A9">
        <w:tc>
          <w:tcPr>
            <w:tcW w:w="753" w:type="dxa"/>
          </w:tcPr>
          <w:p w14:paraId="61C99D1C" w14:textId="77777777" w:rsidR="00EF36A9" w:rsidRDefault="00EF36A9" w:rsidP="00186C3D">
            <w:pPr>
              <w:pStyle w:val="Prrafodelista"/>
              <w:spacing w:line="276" w:lineRule="auto"/>
              <w:ind w:left="0"/>
              <w:jc w:val="both"/>
            </w:pPr>
            <m:oMathPara>
              <m:oMath>
                <m:r>
                  <w:rPr>
                    <w:rFonts w:ascii="Cambria Math" w:hAnsi="Cambria Math"/>
                  </w:rPr>
                  <m:t>f(x)</m:t>
                </m:r>
              </m:oMath>
            </m:oMathPara>
          </w:p>
        </w:tc>
        <w:tc>
          <w:tcPr>
            <w:tcW w:w="576" w:type="dxa"/>
          </w:tcPr>
          <w:p w14:paraId="0E9D196F" w14:textId="77777777" w:rsidR="00EF36A9" w:rsidRDefault="00EF36A9" w:rsidP="00186C3D">
            <w:pPr>
              <w:pStyle w:val="Prrafodelista"/>
              <w:spacing w:line="276" w:lineRule="auto"/>
              <w:ind w:left="0"/>
              <w:jc w:val="both"/>
            </w:pPr>
          </w:p>
        </w:tc>
        <w:tc>
          <w:tcPr>
            <w:tcW w:w="575" w:type="dxa"/>
          </w:tcPr>
          <w:p w14:paraId="3BE57E22" w14:textId="77777777" w:rsidR="00EF36A9" w:rsidRDefault="00EF36A9" w:rsidP="00186C3D">
            <w:pPr>
              <w:pStyle w:val="Prrafodelista"/>
              <w:spacing w:line="276" w:lineRule="auto"/>
              <w:ind w:left="0"/>
              <w:jc w:val="both"/>
            </w:pPr>
          </w:p>
        </w:tc>
        <w:tc>
          <w:tcPr>
            <w:tcW w:w="575" w:type="dxa"/>
          </w:tcPr>
          <w:p w14:paraId="6E24AAC7" w14:textId="77777777" w:rsidR="00EF36A9" w:rsidRDefault="00EF36A9" w:rsidP="00186C3D">
            <w:pPr>
              <w:pStyle w:val="Prrafodelista"/>
              <w:spacing w:line="276" w:lineRule="auto"/>
              <w:ind w:left="0"/>
              <w:jc w:val="both"/>
            </w:pPr>
          </w:p>
        </w:tc>
        <w:tc>
          <w:tcPr>
            <w:tcW w:w="575" w:type="dxa"/>
          </w:tcPr>
          <w:p w14:paraId="0FB878A0" w14:textId="77777777" w:rsidR="00EF36A9" w:rsidRDefault="00EF36A9" w:rsidP="00186C3D">
            <w:pPr>
              <w:pStyle w:val="Prrafodelista"/>
              <w:spacing w:line="276" w:lineRule="auto"/>
              <w:ind w:left="0"/>
              <w:jc w:val="both"/>
            </w:pPr>
          </w:p>
        </w:tc>
        <w:tc>
          <w:tcPr>
            <w:tcW w:w="575" w:type="dxa"/>
          </w:tcPr>
          <w:p w14:paraId="32F84DFE" w14:textId="77777777" w:rsidR="00EF36A9" w:rsidRDefault="00EF36A9" w:rsidP="00186C3D">
            <w:pPr>
              <w:pStyle w:val="Prrafodelista"/>
              <w:spacing w:line="276" w:lineRule="auto"/>
              <w:ind w:left="0"/>
              <w:jc w:val="both"/>
            </w:pPr>
          </w:p>
        </w:tc>
        <w:tc>
          <w:tcPr>
            <w:tcW w:w="575" w:type="dxa"/>
          </w:tcPr>
          <w:p w14:paraId="7AD4E821" w14:textId="77777777" w:rsidR="00EF36A9" w:rsidRDefault="00EF36A9" w:rsidP="00186C3D">
            <w:pPr>
              <w:pStyle w:val="Prrafodelista"/>
              <w:spacing w:line="276" w:lineRule="auto"/>
              <w:ind w:left="0"/>
              <w:jc w:val="both"/>
            </w:pPr>
          </w:p>
        </w:tc>
        <w:tc>
          <w:tcPr>
            <w:tcW w:w="575" w:type="dxa"/>
          </w:tcPr>
          <w:p w14:paraId="54DA388B" w14:textId="77777777" w:rsidR="00EF36A9" w:rsidRDefault="00EF36A9" w:rsidP="00186C3D">
            <w:pPr>
              <w:pStyle w:val="Prrafodelista"/>
              <w:spacing w:line="276" w:lineRule="auto"/>
              <w:ind w:left="0"/>
              <w:jc w:val="both"/>
            </w:pPr>
          </w:p>
        </w:tc>
        <w:tc>
          <w:tcPr>
            <w:tcW w:w="575" w:type="dxa"/>
          </w:tcPr>
          <w:p w14:paraId="52B7FE64" w14:textId="77777777" w:rsidR="00EF36A9" w:rsidRDefault="00EF36A9" w:rsidP="00186C3D">
            <w:pPr>
              <w:pStyle w:val="Prrafodelista"/>
              <w:spacing w:line="276" w:lineRule="auto"/>
              <w:ind w:left="0"/>
              <w:jc w:val="both"/>
            </w:pPr>
          </w:p>
        </w:tc>
        <w:tc>
          <w:tcPr>
            <w:tcW w:w="542" w:type="dxa"/>
          </w:tcPr>
          <w:p w14:paraId="77A7309F" w14:textId="77777777" w:rsidR="00EF36A9" w:rsidRDefault="00EF36A9" w:rsidP="00186C3D">
            <w:pPr>
              <w:pStyle w:val="Prrafodelista"/>
              <w:spacing w:line="276" w:lineRule="auto"/>
              <w:ind w:left="0"/>
              <w:jc w:val="both"/>
            </w:pPr>
          </w:p>
        </w:tc>
        <w:tc>
          <w:tcPr>
            <w:tcW w:w="557" w:type="dxa"/>
          </w:tcPr>
          <w:p w14:paraId="64012BFC" w14:textId="77777777" w:rsidR="00EF36A9" w:rsidRDefault="00EF36A9" w:rsidP="00186C3D">
            <w:pPr>
              <w:pStyle w:val="Prrafodelista"/>
              <w:spacing w:line="276" w:lineRule="auto"/>
              <w:ind w:left="0"/>
              <w:jc w:val="both"/>
            </w:pPr>
          </w:p>
        </w:tc>
        <w:tc>
          <w:tcPr>
            <w:tcW w:w="575" w:type="dxa"/>
          </w:tcPr>
          <w:p w14:paraId="1C0155DD" w14:textId="77777777" w:rsidR="00EF36A9" w:rsidRDefault="00EF36A9" w:rsidP="00186C3D">
            <w:pPr>
              <w:pStyle w:val="Prrafodelista"/>
              <w:spacing w:line="276" w:lineRule="auto"/>
              <w:ind w:left="0"/>
              <w:jc w:val="both"/>
            </w:pPr>
          </w:p>
        </w:tc>
      </w:tr>
    </w:tbl>
    <w:p w14:paraId="2EC3B06E" w14:textId="77777777" w:rsidR="007E3CC0" w:rsidRDefault="007E3CC0" w:rsidP="00186C3D">
      <w:pPr>
        <w:pStyle w:val="Prrafodelista"/>
        <w:spacing w:line="276" w:lineRule="auto"/>
        <w:ind w:left="1800"/>
        <w:jc w:val="both"/>
      </w:pPr>
    </w:p>
    <w:p w14:paraId="2454468D" w14:textId="77777777" w:rsidR="00F20B79" w:rsidRDefault="00EF36A9" w:rsidP="00186C3D">
      <w:pPr>
        <w:pStyle w:val="Prrafodelista"/>
        <w:spacing w:line="276" w:lineRule="auto"/>
        <w:ind w:left="1800"/>
        <w:jc w:val="both"/>
      </w:pPr>
      <w:r>
        <w:t>Ubica las parejas ordenadas en un plano cartesiano y construye la gráfica.</w:t>
      </w:r>
    </w:p>
    <w:p w14:paraId="502359DA" w14:textId="77777777" w:rsidR="00FB5287" w:rsidRDefault="00FB5287" w:rsidP="00186C3D">
      <w:pPr>
        <w:pStyle w:val="Prrafodelista"/>
        <w:spacing w:line="276" w:lineRule="auto"/>
        <w:ind w:left="1800"/>
        <w:jc w:val="both"/>
      </w:pPr>
    </w:p>
    <w:p w14:paraId="773AD6BC" w14:textId="77777777" w:rsidR="00F20B79" w:rsidRDefault="00F20B79" w:rsidP="00186C3D">
      <w:pPr>
        <w:pStyle w:val="Prrafodelista"/>
        <w:numPr>
          <w:ilvl w:val="2"/>
          <w:numId w:val="1"/>
        </w:numPr>
        <w:spacing w:line="276" w:lineRule="auto"/>
        <w:jc w:val="both"/>
      </w:pPr>
      <w:r>
        <w:t>Las siguientes curvas son las gráficas de varias funciones. Determina para cada una de ellas su dominio y rango</w:t>
      </w:r>
      <w:r w:rsidR="00FB5287">
        <w:t>, igualmente, indique si son inyectivas, biyectivas o sobreyectivas</w:t>
      </w:r>
      <w:r>
        <w:t>:</w:t>
      </w:r>
    </w:p>
    <w:p w14:paraId="274CE2A2" w14:textId="77777777" w:rsidR="00EF36A9" w:rsidRDefault="00F20B79" w:rsidP="00186C3D">
      <w:pPr>
        <w:spacing w:line="276" w:lineRule="auto"/>
        <w:jc w:val="both"/>
      </w:pPr>
      <w:r>
        <w:rPr>
          <w:noProof/>
          <w:lang w:eastAsia="es-CO"/>
        </w:rPr>
        <w:drawing>
          <wp:inline distT="0" distB="0" distL="0" distR="0" wp14:anchorId="2C5ACC25" wp14:editId="325676A4">
            <wp:extent cx="5499329" cy="13049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668" t="49205" r="21250" b="25437"/>
                    <a:stretch/>
                  </pic:blipFill>
                  <pic:spPr bwMode="auto">
                    <a:xfrm>
                      <a:off x="0" y="0"/>
                      <a:ext cx="5513817" cy="1308363"/>
                    </a:xfrm>
                    <a:prstGeom prst="rect">
                      <a:avLst/>
                    </a:prstGeom>
                    <a:ln>
                      <a:noFill/>
                    </a:ln>
                    <a:extLst>
                      <a:ext uri="{53640926-AAD7-44D8-BBD7-CCE9431645EC}">
                        <a14:shadowObscured xmlns:a14="http://schemas.microsoft.com/office/drawing/2010/main"/>
                      </a:ext>
                    </a:extLst>
                  </pic:spPr>
                </pic:pic>
              </a:graphicData>
            </a:graphic>
          </wp:inline>
        </w:drawing>
      </w:r>
      <w:r w:rsidR="00EF36A9">
        <w:t xml:space="preserve"> </w:t>
      </w:r>
    </w:p>
    <w:p w14:paraId="4B9F2FE7" w14:textId="77777777" w:rsidR="000B0DC3" w:rsidRDefault="000B0DC3" w:rsidP="000B0DC3">
      <w:pPr>
        <w:pStyle w:val="Prrafodelista"/>
        <w:numPr>
          <w:ilvl w:val="2"/>
          <w:numId w:val="1"/>
        </w:numPr>
        <w:spacing w:line="276" w:lineRule="auto"/>
        <w:jc w:val="both"/>
      </w:pPr>
      <w:r>
        <w:t>Consultar sobre los tipos de funciones y completar el siguiente cuadro:</w:t>
      </w:r>
    </w:p>
    <w:tbl>
      <w:tblPr>
        <w:tblStyle w:val="Tablaconcuadrcula"/>
        <w:tblW w:w="0" w:type="auto"/>
        <w:jc w:val="center"/>
        <w:tblLook w:val="04A0" w:firstRow="1" w:lastRow="0" w:firstColumn="1" w:lastColumn="0" w:noHBand="0" w:noVBand="1"/>
      </w:tblPr>
      <w:tblGrid>
        <w:gridCol w:w="1531"/>
        <w:gridCol w:w="1627"/>
        <w:gridCol w:w="1824"/>
        <w:gridCol w:w="1513"/>
      </w:tblGrid>
      <w:tr w:rsidR="0021621D" w14:paraId="6AA7A457" w14:textId="77777777" w:rsidTr="0021621D">
        <w:trPr>
          <w:jc w:val="center"/>
        </w:trPr>
        <w:tc>
          <w:tcPr>
            <w:tcW w:w="1531" w:type="dxa"/>
          </w:tcPr>
          <w:p w14:paraId="34FD7C99" w14:textId="77777777" w:rsidR="0021621D" w:rsidRDefault="0021621D" w:rsidP="0021621D">
            <w:pPr>
              <w:spacing w:line="276" w:lineRule="auto"/>
              <w:jc w:val="center"/>
            </w:pPr>
            <w:r>
              <w:t>TIPO DE FUNCIÓN</w:t>
            </w:r>
          </w:p>
        </w:tc>
        <w:tc>
          <w:tcPr>
            <w:tcW w:w="1627" w:type="dxa"/>
          </w:tcPr>
          <w:p w14:paraId="7BA1BE96" w14:textId="77777777" w:rsidR="0021621D" w:rsidRDefault="0021621D" w:rsidP="0021621D">
            <w:pPr>
              <w:spacing w:line="276" w:lineRule="auto"/>
              <w:jc w:val="center"/>
            </w:pPr>
            <w:r>
              <w:t>EXPRESIÓN ALGEBRAICA</w:t>
            </w:r>
          </w:p>
        </w:tc>
        <w:tc>
          <w:tcPr>
            <w:tcW w:w="1824" w:type="dxa"/>
          </w:tcPr>
          <w:p w14:paraId="07198BDD" w14:textId="77777777" w:rsidR="0021621D" w:rsidRDefault="0021621D" w:rsidP="0021621D">
            <w:pPr>
              <w:spacing w:line="276" w:lineRule="auto"/>
              <w:jc w:val="center"/>
            </w:pPr>
            <w:r>
              <w:t>CARACTERISTICAS</w:t>
            </w:r>
          </w:p>
        </w:tc>
        <w:tc>
          <w:tcPr>
            <w:tcW w:w="1513" w:type="dxa"/>
          </w:tcPr>
          <w:p w14:paraId="7A174B10" w14:textId="77777777" w:rsidR="0021621D" w:rsidRDefault="0021621D" w:rsidP="0021621D">
            <w:pPr>
              <w:spacing w:line="276" w:lineRule="auto"/>
              <w:jc w:val="center"/>
            </w:pPr>
            <w:r>
              <w:t>GRÁFICA</w:t>
            </w:r>
          </w:p>
        </w:tc>
      </w:tr>
      <w:tr w:rsidR="0021621D" w14:paraId="661FFE49" w14:textId="77777777" w:rsidTr="0021621D">
        <w:trPr>
          <w:jc w:val="center"/>
        </w:trPr>
        <w:tc>
          <w:tcPr>
            <w:tcW w:w="1531" w:type="dxa"/>
          </w:tcPr>
          <w:p w14:paraId="3C587D70" w14:textId="77777777" w:rsidR="0021621D" w:rsidRDefault="0021621D" w:rsidP="0021621D">
            <w:pPr>
              <w:spacing w:line="276" w:lineRule="auto"/>
              <w:jc w:val="both"/>
            </w:pPr>
          </w:p>
        </w:tc>
        <w:tc>
          <w:tcPr>
            <w:tcW w:w="1627" w:type="dxa"/>
          </w:tcPr>
          <w:p w14:paraId="29D117BE" w14:textId="77777777" w:rsidR="0021621D" w:rsidRDefault="0021621D" w:rsidP="0021621D">
            <w:pPr>
              <w:spacing w:line="276" w:lineRule="auto"/>
              <w:jc w:val="both"/>
            </w:pPr>
          </w:p>
        </w:tc>
        <w:tc>
          <w:tcPr>
            <w:tcW w:w="1824" w:type="dxa"/>
          </w:tcPr>
          <w:p w14:paraId="558896A2" w14:textId="77777777" w:rsidR="0021621D" w:rsidRDefault="0021621D" w:rsidP="0021621D">
            <w:pPr>
              <w:spacing w:line="276" w:lineRule="auto"/>
              <w:jc w:val="both"/>
            </w:pPr>
          </w:p>
        </w:tc>
        <w:tc>
          <w:tcPr>
            <w:tcW w:w="1513" w:type="dxa"/>
          </w:tcPr>
          <w:p w14:paraId="7407B10C" w14:textId="77777777" w:rsidR="0021621D" w:rsidRDefault="0021621D" w:rsidP="0021621D">
            <w:pPr>
              <w:spacing w:line="276" w:lineRule="auto"/>
              <w:jc w:val="both"/>
            </w:pPr>
          </w:p>
        </w:tc>
      </w:tr>
    </w:tbl>
    <w:p w14:paraId="746B2A22" w14:textId="77777777" w:rsidR="000B0DC3" w:rsidRDefault="000B0DC3" w:rsidP="0021621D">
      <w:pPr>
        <w:spacing w:line="276" w:lineRule="auto"/>
        <w:ind w:left="1080"/>
        <w:jc w:val="both"/>
      </w:pPr>
    </w:p>
    <w:p w14:paraId="4E3C3E9B" w14:textId="77777777" w:rsidR="0021621D" w:rsidRDefault="0021621D" w:rsidP="0021621D">
      <w:pPr>
        <w:spacing w:line="276" w:lineRule="auto"/>
        <w:ind w:left="1080"/>
        <w:jc w:val="both"/>
      </w:pPr>
    </w:p>
    <w:p w14:paraId="783A9BA5" w14:textId="77777777" w:rsidR="0021621D" w:rsidRDefault="0021621D" w:rsidP="0021621D">
      <w:pPr>
        <w:spacing w:line="276" w:lineRule="auto"/>
        <w:ind w:left="1080"/>
        <w:jc w:val="both"/>
      </w:pPr>
    </w:p>
    <w:p w14:paraId="7B71F2E3" w14:textId="77777777" w:rsidR="00E81872" w:rsidRDefault="00E81872" w:rsidP="00C638D4">
      <w:pPr>
        <w:pStyle w:val="Prrafodelista"/>
        <w:spacing w:line="276" w:lineRule="auto"/>
        <w:jc w:val="both"/>
        <w:rPr>
          <w:noProof/>
          <w:sz w:val="24"/>
          <w:szCs w:val="24"/>
          <w:lang w:eastAsia="es-CO"/>
        </w:rPr>
      </w:pPr>
      <w:r w:rsidRPr="00E81872">
        <w:rPr>
          <w:b/>
          <w:sz w:val="24"/>
          <w:szCs w:val="24"/>
        </w:rPr>
        <w:t>FASE DE SALIDA</w:t>
      </w:r>
      <w:r w:rsidRPr="00E81872">
        <w:rPr>
          <w:sz w:val="24"/>
          <w:szCs w:val="24"/>
        </w:rPr>
        <w:t>. Evaluación, refuerzo o planes de mejoramiento.</w:t>
      </w:r>
    </w:p>
    <w:p w14:paraId="5D7FE8AC" w14:textId="77777777" w:rsidR="00E81872" w:rsidRPr="00E81872" w:rsidRDefault="00E81872" w:rsidP="00C638D4">
      <w:pPr>
        <w:pStyle w:val="Prrafodelista"/>
        <w:spacing w:line="276" w:lineRule="auto"/>
        <w:ind w:left="1080"/>
        <w:jc w:val="both"/>
        <w:rPr>
          <w:noProof/>
          <w:sz w:val="24"/>
          <w:szCs w:val="24"/>
          <w:lang w:eastAsia="es-CO"/>
        </w:rPr>
      </w:pPr>
      <w:r w:rsidRPr="00E81872">
        <w:rPr>
          <w:b/>
          <w:sz w:val="24"/>
          <w:szCs w:val="24"/>
        </w:rPr>
        <w:t>HETEROEVALUACIÓN</w:t>
      </w:r>
      <w:r w:rsidRPr="00E81872">
        <w:rPr>
          <w:sz w:val="24"/>
          <w:szCs w:val="24"/>
        </w:rPr>
        <w:t>: Cada una de las actividades realizadas tendrá su respectiva calificación. Se tendrá en cuenta, la participación y la calidad de los trabajos.</w:t>
      </w:r>
    </w:p>
    <w:p w14:paraId="0F0DF238" w14:textId="77777777" w:rsidR="00E81872" w:rsidRDefault="00E81872" w:rsidP="00C638D4">
      <w:pPr>
        <w:pStyle w:val="Prrafodelista"/>
        <w:spacing w:line="276" w:lineRule="auto"/>
        <w:ind w:left="1080"/>
        <w:jc w:val="both"/>
        <w:rPr>
          <w:b/>
          <w:sz w:val="24"/>
          <w:szCs w:val="24"/>
        </w:rPr>
      </w:pPr>
      <w:r>
        <w:rPr>
          <w:b/>
          <w:sz w:val="24"/>
          <w:szCs w:val="24"/>
        </w:rPr>
        <w:t xml:space="preserve">AUTOEVALUACIÓN: </w:t>
      </w:r>
      <w:r>
        <w:rPr>
          <w:sz w:val="24"/>
          <w:szCs w:val="24"/>
        </w:rPr>
        <w:t>Marca con una X la valoración que crees merecer.</w:t>
      </w:r>
    </w:p>
    <w:tbl>
      <w:tblPr>
        <w:tblStyle w:val="Tablaconcuadrcula"/>
        <w:tblW w:w="0" w:type="auto"/>
        <w:tblInd w:w="720" w:type="dxa"/>
        <w:tblLook w:val="04A0" w:firstRow="1" w:lastRow="0" w:firstColumn="1" w:lastColumn="0" w:noHBand="0" w:noVBand="1"/>
      </w:tblPr>
      <w:tblGrid>
        <w:gridCol w:w="5229"/>
        <w:gridCol w:w="567"/>
        <w:gridCol w:w="567"/>
        <w:gridCol w:w="567"/>
        <w:gridCol w:w="567"/>
        <w:gridCol w:w="611"/>
      </w:tblGrid>
      <w:tr w:rsidR="00E81872" w14:paraId="095B0311"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2511F8C1" w14:textId="77777777" w:rsidR="00E81872" w:rsidRDefault="00E81872" w:rsidP="00186C3D">
            <w:pPr>
              <w:pStyle w:val="Prrafodelista"/>
              <w:spacing w:line="276" w:lineRule="auto"/>
              <w:ind w:left="0"/>
              <w:jc w:val="center"/>
              <w:rPr>
                <w:b/>
                <w:sz w:val="24"/>
                <w:szCs w:val="24"/>
              </w:rPr>
            </w:pPr>
            <w:r>
              <w:rPr>
                <w:b/>
                <w:sz w:val="24"/>
                <w:szCs w:val="24"/>
              </w:rPr>
              <w:t>CRITERIO</w:t>
            </w:r>
          </w:p>
        </w:tc>
        <w:tc>
          <w:tcPr>
            <w:tcW w:w="567" w:type="dxa"/>
            <w:tcBorders>
              <w:top w:val="single" w:sz="4" w:space="0" w:color="auto"/>
              <w:left w:val="single" w:sz="4" w:space="0" w:color="auto"/>
              <w:bottom w:val="single" w:sz="4" w:space="0" w:color="auto"/>
              <w:right w:val="single" w:sz="4" w:space="0" w:color="auto"/>
            </w:tcBorders>
            <w:hideMark/>
          </w:tcPr>
          <w:p w14:paraId="3D80D69C" w14:textId="77777777" w:rsidR="00E81872" w:rsidRDefault="00E81872" w:rsidP="00186C3D">
            <w:pPr>
              <w:pStyle w:val="Prrafodelista"/>
              <w:spacing w:line="276" w:lineRule="auto"/>
              <w:ind w:left="0"/>
              <w:jc w:val="both"/>
              <w:rPr>
                <w:b/>
                <w:sz w:val="24"/>
                <w:szCs w:val="24"/>
              </w:rPr>
            </w:pPr>
            <w:r>
              <w:rPr>
                <w:b/>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2B5F7FD" w14:textId="77777777" w:rsidR="00E81872" w:rsidRDefault="00E81872" w:rsidP="00186C3D">
            <w:pPr>
              <w:pStyle w:val="Prrafodelista"/>
              <w:spacing w:line="276" w:lineRule="auto"/>
              <w:ind w:left="0"/>
              <w:jc w:val="both"/>
              <w:rPr>
                <w:b/>
                <w:sz w:val="24"/>
                <w:szCs w:val="24"/>
              </w:rPr>
            </w:pPr>
            <w:r>
              <w:rPr>
                <w:b/>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9F76C2A" w14:textId="77777777" w:rsidR="00E81872" w:rsidRDefault="00E81872" w:rsidP="00186C3D">
            <w:pPr>
              <w:pStyle w:val="Prrafodelista"/>
              <w:spacing w:line="276" w:lineRule="auto"/>
              <w:ind w:left="0"/>
              <w:jc w:val="both"/>
              <w:rPr>
                <w:b/>
                <w:sz w:val="24"/>
                <w:szCs w:val="24"/>
              </w:rPr>
            </w:pPr>
            <w:r>
              <w:rPr>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3FD7D7E" w14:textId="77777777" w:rsidR="00E81872" w:rsidRDefault="00E81872" w:rsidP="00186C3D">
            <w:pPr>
              <w:pStyle w:val="Prrafodelista"/>
              <w:spacing w:line="276" w:lineRule="auto"/>
              <w:ind w:left="0"/>
              <w:jc w:val="both"/>
              <w:rPr>
                <w:b/>
                <w:sz w:val="24"/>
                <w:szCs w:val="24"/>
              </w:rPr>
            </w:pPr>
            <w:r>
              <w:rPr>
                <w:b/>
                <w:sz w:val="24"/>
                <w:szCs w:val="24"/>
              </w:rPr>
              <w:t>4</w:t>
            </w:r>
          </w:p>
        </w:tc>
        <w:tc>
          <w:tcPr>
            <w:tcW w:w="611" w:type="dxa"/>
            <w:tcBorders>
              <w:top w:val="single" w:sz="4" w:space="0" w:color="auto"/>
              <w:left w:val="single" w:sz="4" w:space="0" w:color="auto"/>
              <w:bottom w:val="single" w:sz="4" w:space="0" w:color="auto"/>
              <w:right w:val="single" w:sz="4" w:space="0" w:color="auto"/>
            </w:tcBorders>
            <w:hideMark/>
          </w:tcPr>
          <w:p w14:paraId="3EC43CBD" w14:textId="77777777" w:rsidR="00E81872" w:rsidRDefault="00E81872" w:rsidP="00186C3D">
            <w:pPr>
              <w:pStyle w:val="Prrafodelista"/>
              <w:spacing w:line="276" w:lineRule="auto"/>
              <w:ind w:left="0"/>
              <w:jc w:val="both"/>
              <w:rPr>
                <w:b/>
                <w:sz w:val="24"/>
                <w:szCs w:val="24"/>
              </w:rPr>
            </w:pPr>
            <w:r>
              <w:rPr>
                <w:b/>
                <w:sz w:val="24"/>
                <w:szCs w:val="24"/>
              </w:rPr>
              <w:t>5</w:t>
            </w:r>
          </w:p>
        </w:tc>
      </w:tr>
      <w:tr w:rsidR="00E81872" w14:paraId="4C049E44"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039165F1" w14:textId="77777777" w:rsidR="00E81872" w:rsidRDefault="00E81872" w:rsidP="00186C3D">
            <w:pPr>
              <w:pStyle w:val="Prrafodelista"/>
              <w:spacing w:line="276" w:lineRule="auto"/>
              <w:ind w:left="0"/>
              <w:jc w:val="both"/>
              <w:rPr>
                <w:sz w:val="24"/>
                <w:szCs w:val="24"/>
              </w:rPr>
            </w:pPr>
            <w:r>
              <w:rPr>
                <w:sz w:val="24"/>
                <w:szCs w:val="24"/>
              </w:rPr>
              <w:t>Dedico el tiempo suficiente para la preparación de las actividades y evaluaciones</w:t>
            </w:r>
          </w:p>
        </w:tc>
        <w:tc>
          <w:tcPr>
            <w:tcW w:w="567" w:type="dxa"/>
            <w:tcBorders>
              <w:top w:val="single" w:sz="4" w:space="0" w:color="auto"/>
              <w:left w:val="single" w:sz="4" w:space="0" w:color="auto"/>
              <w:bottom w:val="single" w:sz="4" w:space="0" w:color="auto"/>
              <w:right w:val="single" w:sz="4" w:space="0" w:color="auto"/>
            </w:tcBorders>
          </w:tcPr>
          <w:p w14:paraId="7C007BF4"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39A042B1"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542B4E4D"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C67BD30"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52D18C6A" w14:textId="77777777" w:rsidR="00E81872" w:rsidRDefault="00E81872" w:rsidP="00186C3D">
            <w:pPr>
              <w:pStyle w:val="Prrafodelista"/>
              <w:spacing w:line="276" w:lineRule="auto"/>
              <w:ind w:left="0"/>
              <w:jc w:val="both"/>
              <w:rPr>
                <w:b/>
                <w:sz w:val="24"/>
                <w:szCs w:val="24"/>
                <w:u w:val="single"/>
              </w:rPr>
            </w:pPr>
          </w:p>
        </w:tc>
      </w:tr>
      <w:tr w:rsidR="00E81872" w14:paraId="18AA80A2"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683875C9" w14:textId="77777777" w:rsidR="00E81872" w:rsidRDefault="00E81872" w:rsidP="00186C3D">
            <w:pPr>
              <w:pStyle w:val="Prrafodelista"/>
              <w:spacing w:line="276" w:lineRule="auto"/>
              <w:ind w:left="0"/>
              <w:jc w:val="both"/>
              <w:rPr>
                <w:sz w:val="24"/>
                <w:szCs w:val="24"/>
              </w:rPr>
            </w:pPr>
            <w:r>
              <w:rPr>
                <w:sz w:val="24"/>
                <w:szCs w:val="24"/>
              </w:rPr>
              <w:t>Contribuyo con mi buen comportamiento en el desarrollo de las clases.</w:t>
            </w:r>
          </w:p>
        </w:tc>
        <w:tc>
          <w:tcPr>
            <w:tcW w:w="567" w:type="dxa"/>
            <w:tcBorders>
              <w:top w:val="single" w:sz="4" w:space="0" w:color="auto"/>
              <w:left w:val="single" w:sz="4" w:space="0" w:color="auto"/>
              <w:bottom w:val="single" w:sz="4" w:space="0" w:color="auto"/>
              <w:right w:val="single" w:sz="4" w:space="0" w:color="auto"/>
            </w:tcBorders>
          </w:tcPr>
          <w:p w14:paraId="590B8D1D"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2B317D5C"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24A2F483"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A8B0103"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61B28523" w14:textId="77777777" w:rsidR="00E81872" w:rsidRDefault="00E81872" w:rsidP="00186C3D">
            <w:pPr>
              <w:pStyle w:val="Prrafodelista"/>
              <w:spacing w:line="276" w:lineRule="auto"/>
              <w:ind w:left="0"/>
              <w:jc w:val="both"/>
              <w:rPr>
                <w:b/>
                <w:sz w:val="24"/>
                <w:szCs w:val="24"/>
                <w:u w:val="single"/>
              </w:rPr>
            </w:pPr>
          </w:p>
        </w:tc>
      </w:tr>
      <w:tr w:rsidR="00E81872" w14:paraId="4A59B45F"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6015966C" w14:textId="77777777" w:rsidR="00E81872" w:rsidRDefault="00E81872" w:rsidP="00186C3D">
            <w:pPr>
              <w:pStyle w:val="Prrafodelista"/>
              <w:spacing w:line="276" w:lineRule="auto"/>
              <w:ind w:left="0"/>
              <w:jc w:val="both"/>
              <w:rPr>
                <w:sz w:val="24"/>
                <w:szCs w:val="24"/>
              </w:rPr>
            </w:pPr>
            <w:r>
              <w:rPr>
                <w:sz w:val="24"/>
                <w:szCs w:val="24"/>
              </w:rPr>
              <w:t>Busco asesoría de compañeros o docente cuando me surgen duras en el proceso de aprendizaje.</w:t>
            </w:r>
          </w:p>
        </w:tc>
        <w:tc>
          <w:tcPr>
            <w:tcW w:w="567" w:type="dxa"/>
            <w:tcBorders>
              <w:top w:val="single" w:sz="4" w:space="0" w:color="auto"/>
              <w:left w:val="single" w:sz="4" w:space="0" w:color="auto"/>
              <w:bottom w:val="single" w:sz="4" w:space="0" w:color="auto"/>
              <w:right w:val="single" w:sz="4" w:space="0" w:color="auto"/>
            </w:tcBorders>
          </w:tcPr>
          <w:p w14:paraId="3738A9B1"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3D2B9D4"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62FBB48"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403074A6"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1DF7E6B0" w14:textId="77777777" w:rsidR="00E81872" w:rsidRDefault="00E81872" w:rsidP="00186C3D">
            <w:pPr>
              <w:pStyle w:val="Prrafodelista"/>
              <w:spacing w:line="276" w:lineRule="auto"/>
              <w:ind w:left="0"/>
              <w:jc w:val="both"/>
              <w:rPr>
                <w:b/>
                <w:sz w:val="24"/>
                <w:szCs w:val="24"/>
                <w:u w:val="single"/>
              </w:rPr>
            </w:pPr>
          </w:p>
        </w:tc>
      </w:tr>
      <w:tr w:rsidR="00E81872" w14:paraId="06D9B563"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6E697075" w14:textId="77777777" w:rsidR="00E81872" w:rsidRDefault="00E81872" w:rsidP="00186C3D">
            <w:pPr>
              <w:pStyle w:val="Prrafodelista"/>
              <w:spacing w:line="276" w:lineRule="auto"/>
              <w:ind w:left="0"/>
              <w:jc w:val="both"/>
              <w:rPr>
                <w:sz w:val="24"/>
                <w:szCs w:val="24"/>
              </w:rPr>
            </w:pPr>
            <w:r>
              <w:rPr>
                <w:sz w:val="24"/>
                <w:szCs w:val="24"/>
              </w:rPr>
              <w:t>Asumo con responsabilidad el desarrollo de las actividades de clase cuando trabajo en forma individual o en grupo.</w:t>
            </w:r>
          </w:p>
        </w:tc>
        <w:tc>
          <w:tcPr>
            <w:tcW w:w="567" w:type="dxa"/>
            <w:tcBorders>
              <w:top w:val="single" w:sz="4" w:space="0" w:color="auto"/>
              <w:left w:val="single" w:sz="4" w:space="0" w:color="auto"/>
              <w:bottom w:val="single" w:sz="4" w:space="0" w:color="auto"/>
              <w:right w:val="single" w:sz="4" w:space="0" w:color="auto"/>
            </w:tcBorders>
          </w:tcPr>
          <w:p w14:paraId="5E0C3170"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4D17620"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42AD5456"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0E892F40"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3FE67315" w14:textId="77777777" w:rsidR="00E81872" w:rsidRDefault="00E81872" w:rsidP="00186C3D">
            <w:pPr>
              <w:pStyle w:val="Prrafodelista"/>
              <w:spacing w:line="276" w:lineRule="auto"/>
              <w:ind w:left="0"/>
              <w:jc w:val="both"/>
              <w:rPr>
                <w:b/>
                <w:sz w:val="24"/>
                <w:szCs w:val="24"/>
                <w:u w:val="single"/>
              </w:rPr>
            </w:pPr>
          </w:p>
        </w:tc>
      </w:tr>
      <w:tr w:rsidR="00E81872" w14:paraId="38167AC8"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691058C0" w14:textId="77777777" w:rsidR="00E81872" w:rsidRDefault="00E81872" w:rsidP="00186C3D">
            <w:pPr>
              <w:pStyle w:val="Prrafodelista"/>
              <w:spacing w:line="276" w:lineRule="auto"/>
              <w:ind w:left="0"/>
              <w:jc w:val="both"/>
              <w:rPr>
                <w:sz w:val="24"/>
                <w:szCs w:val="24"/>
              </w:rPr>
            </w:pPr>
            <w:r>
              <w:rPr>
                <w:sz w:val="24"/>
                <w:szCs w:val="24"/>
              </w:rPr>
              <w:t>Llevo mis apuntes en el cuaderno de forma clara y ordenada.</w:t>
            </w:r>
          </w:p>
        </w:tc>
        <w:tc>
          <w:tcPr>
            <w:tcW w:w="567" w:type="dxa"/>
            <w:tcBorders>
              <w:top w:val="single" w:sz="4" w:space="0" w:color="auto"/>
              <w:left w:val="single" w:sz="4" w:space="0" w:color="auto"/>
              <w:bottom w:val="single" w:sz="4" w:space="0" w:color="auto"/>
              <w:right w:val="single" w:sz="4" w:space="0" w:color="auto"/>
            </w:tcBorders>
          </w:tcPr>
          <w:p w14:paraId="3329AA06"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606C6DB6"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3AB9CE89"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05353B6F"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6635C6BF" w14:textId="77777777" w:rsidR="00E81872" w:rsidRDefault="00E81872" w:rsidP="00186C3D">
            <w:pPr>
              <w:pStyle w:val="Prrafodelista"/>
              <w:spacing w:line="276" w:lineRule="auto"/>
              <w:ind w:left="0"/>
              <w:jc w:val="both"/>
              <w:rPr>
                <w:b/>
                <w:sz w:val="24"/>
                <w:szCs w:val="24"/>
                <w:u w:val="single"/>
              </w:rPr>
            </w:pPr>
          </w:p>
        </w:tc>
      </w:tr>
      <w:tr w:rsidR="00E81872" w14:paraId="4EE9285F"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51712BFD" w14:textId="77777777" w:rsidR="00E81872" w:rsidRDefault="00E81872" w:rsidP="00186C3D">
            <w:pPr>
              <w:pStyle w:val="Prrafodelista"/>
              <w:spacing w:line="276" w:lineRule="auto"/>
              <w:ind w:left="0"/>
              <w:jc w:val="both"/>
              <w:rPr>
                <w:sz w:val="24"/>
                <w:szCs w:val="24"/>
              </w:rPr>
            </w:pPr>
            <w:r>
              <w:rPr>
                <w:sz w:val="24"/>
                <w:szCs w:val="24"/>
              </w:rPr>
              <w:t>Asisto puntualmente a clase de acuerdo con los horarios establecidos.</w:t>
            </w:r>
          </w:p>
        </w:tc>
        <w:tc>
          <w:tcPr>
            <w:tcW w:w="567" w:type="dxa"/>
            <w:tcBorders>
              <w:top w:val="single" w:sz="4" w:space="0" w:color="auto"/>
              <w:left w:val="single" w:sz="4" w:space="0" w:color="auto"/>
              <w:bottom w:val="single" w:sz="4" w:space="0" w:color="auto"/>
              <w:right w:val="single" w:sz="4" w:space="0" w:color="auto"/>
            </w:tcBorders>
          </w:tcPr>
          <w:p w14:paraId="7DB160DF"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8DE54A8"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24627E6F"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71993426"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1D728F1E" w14:textId="77777777" w:rsidR="00E81872" w:rsidRDefault="00E81872" w:rsidP="00186C3D">
            <w:pPr>
              <w:pStyle w:val="Prrafodelista"/>
              <w:spacing w:line="276" w:lineRule="auto"/>
              <w:ind w:left="0"/>
              <w:jc w:val="both"/>
              <w:rPr>
                <w:b/>
                <w:sz w:val="24"/>
                <w:szCs w:val="24"/>
                <w:u w:val="single"/>
              </w:rPr>
            </w:pPr>
          </w:p>
        </w:tc>
      </w:tr>
      <w:tr w:rsidR="00E81872" w14:paraId="100BE335"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61BEA05F" w14:textId="77777777" w:rsidR="00E81872" w:rsidRDefault="00E81872" w:rsidP="00186C3D">
            <w:pPr>
              <w:pStyle w:val="Prrafodelista"/>
              <w:spacing w:line="276" w:lineRule="auto"/>
              <w:ind w:left="0"/>
              <w:jc w:val="both"/>
              <w:rPr>
                <w:sz w:val="24"/>
                <w:szCs w:val="24"/>
              </w:rPr>
            </w:pPr>
            <w:r>
              <w:rPr>
                <w:sz w:val="24"/>
                <w:szCs w:val="24"/>
              </w:rPr>
              <w:t>Presento oportunamente mis trabajos y tareas acuerdo con las fechas establecidas.</w:t>
            </w:r>
          </w:p>
        </w:tc>
        <w:tc>
          <w:tcPr>
            <w:tcW w:w="567" w:type="dxa"/>
            <w:tcBorders>
              <w:top w:val="single" w:sz="4" w:space="0" w:color="auto"/>
              <w:left w:val="single" w:sz="4" w:space="0" w:color="auto"/>
              <w:bottom w:val="single" w:sz="4" w:space="0" w:color="auto"/>
              <w:right w:val="single" w:sz="4" w:space="0" w:color="auto"/>
            </w:tcBorders>
          </w:tcPr>
          <w:p w14:paraId="691B50E0"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57FA7E96"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3FD718D5"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39E08323"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7513B4CC" w14:textId="77777777" w:rsidR="00E81872" w:rsidRDefault="00E81872" w:rsidP="00186C3D">
            <w:pPr>
              <w:pStyle w:val="Prrafodelista"/>
              <w:spacing w:line="276" w:lineRule="auto"/>
              <w:ind w:left="0"/>
              <w:jc w:val="both"/>
              <w:rPr>
                <w:b/>
                <w:sz w:val="24"/>
                <w:szCs w:val="24"/>
                <w:u w:val="single"/>
              </w:rPr>
            </w:pPr>
          </w:p>
        </w:tc>
      </w:tr>
      <w:tr w:rsidR="00E81872" w14:paraId="0F50D295"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33182DB7" w14:textId="77777777" w:rsidR="00E81872" w:rsidRDefault="00E81872" w:rsidP="00186C3D">
            <w:pPr>
              <w:pStyle w:val="Prrafodelista"/>
              <w:spacing w:line="276" w:lineRule="auto"/>
              <w:ind w:left="0"/>
              <w:jc w:val="both"/>
              <w:rPr>
                <w:sz w:val="24"/>
                <w:szCs w:val="24"/>
              </w:rPr>
            </w:pPr>
            <w:proofErr w:type="spellStart"/>
            <w:r>
              <w:rPr>
                <w:sz w:val="24"/>
                <w:szCs w:val="24"/>
              </w:rPr>
              <w:t>Participo</w:t>
            </w:r>
            <w:proofErr w:type="spellEnd"/>
            <w:r>
              <w:rPr>
                <w:sz w:val="24"/>
                <w:szCs w:val="24"/>
              </w:rPr>
              <w:t xml:space="preserve"> activamente en clase contribuyendo al buen desarrollo de la misma.</w:t>
            </w:r>
          </w:p>
        </w:tc>
        <w:tc>
          <w:tcPr>
            <w:tcW w:w="567" w:type="dxa"/>
            <w:tcBorders>
              <w:top w:val="single" w:sz="4" w:space="0" w:color="auto"/>
              <w:left w:val="single" w:sz="4" w:space="0" w:color="auto"/>
              <w:bottom w:val="single" w:sz="4" w:space="0" w:color="auto"/>
              <w:right w:val="single" w:sz="4" w:space="0" w:color="auto"/>
            </w:tcBorders>
          </w:tcPr>
          <w:p w14:paraId="419E8791"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79C3A774"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61FC0EEA"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DD517ED"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1303AEAD" w14:textId="77777777" w:rsidR="00E81872" w:rsidRDefault="00E81872" w:rsidP="00186C3D">
            <w:pPr>
              <w:pStyle w:val="Prrafodelista"/>
              <w:spacing w:line="276" w:lineRule="auto"/>
              <w:ind w:left="0"/>
              <w:jc w:val="both"/>
              <w:rPr>
                <w:b/>
                <w:sz w:val="24"/>
                <w:szCs w:val="24"/>
                <w:u w:val="single"/>
              </w:rPr>
            </w:pPr>
          </w:p>
        </w:tc>
      </w:tr>
      <w:tr w:rsidR="00E81872" w14:paraId="5925990F"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2AAB464B" w14:textId="77777777" w:rsidR="00E81872" w:rsidRDefault="00E81872" w:rsidP="00186C3D">
            <w:pPr>
              <w:pStyle w:val="Prrafodelista"/>
              <w:spacing w:line="276" w:lineRule="auto"/>
              <w:ind w:left="0"/>
              <w:jc w:val="both"/>
              <w:rPr>
                <w:sz w:val="24"/>
                <w:szCs w:val="24"/>
              </w:rPr>
            </w:pPr>
            <w:r>
              <w:rPr>
                <w:sz w:val="24"/>
                <w:szCs w:val="24"/>
              </w:rPr>
              <w:t>Presento los materiales necesarios para el desarrollo de la clase haciendo buen uso de los mismos.</w:t>
            </w:r>
          </w:p>
        </w:tc>
        <w:tc>
          <w:tcPr>
            <w:tcW w:w="567" w:type="dxa"/>
            <w:tcBorders>
              <w:top w:val="single" w:sz="4" w:space="0" w:color="auto"/>
              <w:left w:val="single" w:sz="4" w:space="0" w:color="auto"/>
              <w:bottom w:val="single" w:sz="4" w:space="0" w:color="auto"/>
              <w:right w:val="single" w:sz="4" w:space="0" w:color="auto"/>
            </w:tcBorders>
          </w:tcPr>
          <w:p w14:paraId="07B46C83"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2FB39916"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8049D03"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04084287"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4BECDEA1" w14:textId="77777777" w:rsidR="00E81872" w:rsidRDefault="00E81872" w:rsidP="00186C3D">
            <w:pPr>
              <w:pStyle w:val="Prrafodelista"/>
              <w:spacing w:line="276" w:lineRule="auto"/>
              <w:ind w:left="0"/>
              <w:jc w:val="both"/>
              <w:rPr>
                <w:b/>
                <w:sz w:val="24"/>
                <w:szCs w:val="24"/>
                <w:u w:val="single"/>
              </w:rPr>
            </w:pPr>
          </w:p>
        </w:tc>
      </w:tr>
      <w:tr w:rsidR="00E81872" w14:paraId="738FBAC1" w14:textId="77777777" w:rsidTr="00961B1F">
        <w:tc>
          <w:tcPr>
            <w:tcW w:w="5229" w:type="dxa"/>
            <w:tcBorders>
              <w:top w:val="single" w:sz="4" w:space="0" w:color="auto"/>
              <w:left w:val="single" w:sz="4" w:space="0" w:color="auto"/>
              <w:bottom w:val="single" w:sz="4" w:space="0" w:color="auto"/>
              <w:right w:val="single" w:sz="4" w:space="0" w:color="auto"/>
            </w:tcBorders>
            <w:hideMark/>
          </w:tcPr>
          <w:p w14:paraId="126DB4BC" w14:textId="77777777" w:rsidR="00E81872" w:rsidRDefault="00E81872" w:rsidP="00186C3D">
            <w:pPr>
              <w:pStyle w:val="Prrafodelista"/>
              <w:spacing w:line="276" w:lineRule="auto"/>
              <w:ind w:left="0"/>
              <w:jc w:val="both"/>
              <w:rPr>
                <w:sz w:val="24"/>
                <w:szCs w:val="24"/>
              </w:rPr>
            </w:pPr>
            <w:r>
              <w:rPr>
                <w:sz w:val="24"/>
                <w:szCs w:val="24"/>
              </w:rPr>
              <w:t>Aprovecho los espacios de refuerzo y recuperación, para mejorar mis desempeños.</w:t>
            </w:r>
          </w:p>
        </w:tc>
        <w:tc>
          <w:tcPr>
            <w:tcW w:w="567" w:type="dxa"/>
            <w:tcBorders>
              <w:top w:val="single" w:sz="4" w:space="0" w:color="auto"/>
              <w:left w:val="single" w:sz="4" w:space="0" w:color="auto"/>
              <w:bottom w:val="single" w:sz="4" w:space="0" w:color="auto"/>
              <w:right w:val="single" w:sz="4" w:space="0" w:color="auto"/>
            </w:tcBorders>
          </w:tcPr>
          <w:p w14:paraId="15BB536F"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4E7C9992"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1D1C647C" w14:textId="77777777" w:rsidR="00E81872" w:rsidRDefault="00E81872" w:rsidP="00186C3D">
            <w:pPr>
              <w:pStyle w:val="Prrafodelista"/>
              <w:spacing w:line="276" w:lineRule="auto"/>
              <w:ind w:left="0"/>
              <w:jc w:val="both"/>
              <w:rPr>
                <w:b/>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14:paraId="6547B8D8" w14:textId="77777777" w:rsidR="00E81872" w:rsidRDefault="00E81872" w:rsidP="00186C3D">
            <w:pPr>
              <w:pStyle w:val="Prrafodelista"/>
              <w:spacing w:line="276" w:lineRule="auto"/>
              <w:ind w:left="0"/>
              <w:jc w:val="both"/>
              <w:rPr>
                <w:b/>
                <w:sz w:val="24"/>
                <w:szCs w:val="24"/>
                <w:u w:val="single"/>
              </w:rPr>
            </w:pPr>
          </w:p>
        </w:tc>
        <w:tc>
          <w:tcPr>
            <w:tcW w:w="611" w:type="dxa"/>
            <w:tcBorders>
              <w:top w:val="single" w:sz="4" w:space="0" w:color="auto"/>
              <w:left w:val="single" w:sz="4" w:space="0" w:color="auto"/>
              <w:bottom w:val="single" w:sz="4" w:space="0" w:color="auto"/>
              <w:right w:val="single" w:sz="4" w:space="0" w:color="auto"/>
            </w:tcBorders>
          </w:tcPr>
          <w:p w14:paraId="0B8B2178" w14:textId="77777777" w:rsidR="00E81872" w:rsidRDefault="00E81872" w:rsidP="00186C3D">
            <w:pPr>
              <w:pStyle w:val="Prrafodelista"/>
              <w:spacing w:line="276" w:lineRule="auto"/>
              <w:ind w:left="0"/>
              <w:jc w:val="both"/>
              <w:rPr>
                <w:b/>
                <w:sz w:val="24"/>
                <w:szCs w:val="24"/>
                <w:u w:val="single"/>
              </w:rPr>
            </w:pPr>
          </w:p>
        </w:tc>
      </w:tr>
    </w:tbl>
    <w:p w14:paraId="6BFC66DC" w14:textId="77777777" w:rsidR="00E81872" w:rsidRDefault="00E81872" w:rsidP="00186C3D">
      <w:pPr>
        <w:pStyle w:val="Prrafodelista"/>
        <w:spacing w:line="276" w:lineRule="auto"/>
        <w:ind w:left="360"/>
        <w:jc w:val="both"/>
        <w:rPr>
          <w:b/>
          <w:sz w:val="24"/>
          <w:szCs w:val="24"/>
          <w:u w:val="single"/>
        </w:rPr>
      </w:pPr>
    </w:p>
    <w:p w14:paraId="4521BDA1" w14:textId="528C7916" w:rsidR="00FB5287" w:rsidRPr="003B32D1" w:rsidRDefault="00E81872" w:rsidP="00C638D4">
      <w:pPr>
        <w:pStyle w:val="Prrafodelista"/>
        <w:spacing w:line="276" w:lineRule="auto"/>
        <w:ind w:left="1080"/>
        <w:jc w:val="both"/>
        <w:rPr>
          <w:sz w:val="24"/>
          <w:szCs w:val="24"/>
        </w:rPr>
      </w:pPr>
      <w:r w:rsidRPr="003B32D1">
        <w:rPr>
          <w:b/>
          <w:sz w:val="24"/>
          <w:szCs w:val="24"/>
        </w:rPr>
        <w:t xml:space="preserve">COEVALUACIÓN: </w:t>
      </w:r>
      <w:r w:rsidRPr="003B32D1">
        <w:rPr>
          <w:sz w:val="24"/>
          <w:szCs w:val="24"/>
        </w:rPr>
        <w:t xml:space="preserve">Cada estudiante socializa en plenaria las valoraciones de la </w:t>
      </w:r>
      <w:proofErr w:type="spellStart"/>
      <w:r w:rsidRPr="003B32D1">
        <w:rPr>
          <w:sz w:val="24"/>
          <w:szCs w:val="24"/>
        </w:rPr>
        <w:t>auto-evaluación</w:t>
      </w:r>
      <w:proofErr w:type="spellEnd"/>
      <w:r w:rsidRPr="003B32D1">
        <w:rPr>
          <w:sz w:val="24"/>
          <w:szCs w:val="24"/>
        </w:rPr>
        <w:t>. Los compañeros participan con mucho respeto para manifestar si esas valoraciones corresponden o no a la realidad y hacer los ajustes del caso.</w:t>
      </w:r>
    </w:p>
    <w:p w14:paraId="3A74934B" w14:textId="77777777" w:rsidR="00FB5287" w:rsidRPr="00FB5287" w:rsidRDefault="00FB5287" w:rsidP="00FB5287">
      <w:pPr>
        <w:spacing w:line="276" w:lineRule="auto"/>
        <w:jc w:val="both"/>
        <w:rPr>
          <w:sz w:val="24"/>
          <w:szCs w:val="24"/>
        </w:rPr>
      </w:pPr>
    </w:p>
    <w:p w14:paraId="25437ADD" w14:textId="77777777" w:rsidR="00F20B79" w:rsidRPr="007E3CC0" w:rsidRDefault="00F20B79" w:rsidP="00F20B79">
      <w:pPr>
        <w:spacing w:line="360" w:lineRule="auto"/>
        <w:jc w:val="both"/>
      </w:pPr>
    </w:p>
    <w:sectPr w:rsidR="00F20B79" w:rsidRPr="007E3CC0" w:rsidSect="00FB736C">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9F64" w14:textId="77777777" w:rsidR="00EB547F" w:rsidRDefault="00EB547F" w:rsidP="00B53F73">
      <w:pPr>
        <w:spacing w:after="0" w:line="240" w:lineRule="auto"/>
      </w:pPr>
      <w:r>
        <w:separator/>
      </w:r>
    </w:p>
  </w:endnote>
  <w:endnote w:type="continuationSeparator" w:id="0">
    <w:p w14:paraId="545C50B8" w14:textId="77777777" w:rsidR="00EB547F" w:rsidRDefault="00EB547F" w:rsidP="00B5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BC91" w14:textId="77777777" w:rsidR="00EB547F" w:rsidRDefault="00EB547F" w:rsidP="00B53F73">
      <w:pPr>
        <w:spacing w:after="0" w:line="240" w:lineRule="auto"/>
      </w:pPr>
      <w:r>
        <w:separator/>
      </w:r>
    </w:p>
  </w:footnote>
  <w:footnote w:type="continuationSeparator" w:id="0">
    <w:p w14:paraId="495538D9" w14:textId="77777777" w:rsidR="00EB547F" w:rsidRDefault="00EB547F" w:rsidP="00B53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73424"/>
      <w:docPartObj>
        <w:docPartGallery w:val="Page Numbers (Top of Page)"/>
        <w:docPartUnique/>
      </w:docPartObj>
    </w:sdtPr>
    <w:sdtEndPr/>
    <w:sdtContent>
      <w:p w14:paraId="2D401D68" w14:textId="77777777" w:rsidR="00B53F73" w:rsidRDefault="00B53F73">
        <w:pPr>
          <w:pStyle w:val="Encabezado"/>
          <w:jc w:val="right"/>
        </w:pPr>
        <w:r>
          <w:fldChar w:fldCharType="begin"/>
        </w:r>
        <w:r>
          <w:instrText>PAGE   \* MERGEFORMAT</w:instrText>
        </w:r>
        <w:r>
          <w:fldChar w:fldCharType="separate"/>
        </w:r>
        <w:r w:rsidR="00F969FC" w:rsidRPr="00F969FC">
          <w:rPr>
            <w:noProof/>
            <w:lang w:val="es-ES"/>
          </w:rPr>
          <w:t>1</w:t>
        </w:r>
        <w:r>
          <w:fldChar w:fldCharType="end"/>
        </w:r>
      </w:p>
    </w:sdtContent>
  </w:sdt>
  <w:p w14:paraId="0FB4EEE2" w14:textId="77777777" w:rsidR="00B53F73" w:rsidRDefault="00B53F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4095"/>
    <w:multiLevelType w:val="hybridMultilevel"/>
    <w:tmpl w:val="2820A408"/>
    <w:lvl w:ilvl="0" w:tplc="FC18E56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3D75D9"/>
    <w:multiLevelType w:val="hybridMultilevel"/>
    <w:tmpl w:val="D35AD69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069E181E"/>
    <w:multiLevelType w:val="hybridMultilevel"/>
    <w:tmpl w:val="58484468"/>
    <w:lvl w:ilvl="0" w:tplc="80C81C5C">
      <w:start w:val="1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C0D1030"/>
    <w:multiLevelType w:val="hybridMultilevel"/>
    <w:tmpl w:val="6638DAD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 w15:restartNumberingAfterBreak="0">
    <w:nsid w:val="0E630DBD"/>
    <w:multiLevelType w:val="hybridMultilevel"/>
    <w:tmpl w:val="982AE8CE"/>
    <w:lvl w:ilvl="0" w:tplc="240A0001">
      <w:start w:val="1"/>
      <w:numFmt w:val="bullet"/>
      <w:lvlText w:val=""/>
      <w:lvlJc w:val="left"/>
      <w:pPr>
        <w:ind w:left="4560" w:hanging="360"/>
      </w:pPr>
      <w:rPr>
        <w:rFonts w:ascii="Symbol" w:hAnsi="Symbol" w:hint="default"/>
      </w:rPr>
    </w:lvl>
    <w:lvl w:ilvl="1" w:tplc="240A0003" w:tentative="1">
      <w:start w:val="1"/>
      <w:numFmt w:val="bullet"/>
      <w:lvlText w:val="o"/>
      <w:lvlJc w:val="left"/>
      <w:pPr>
        <w:ind w:left="5280" w:hanging="360"/>
      </w:pPr>
      <w:rPr>
        <w:rFonts w:ascii="Courier New" w:hAnsi="Courier New" w:cs="Courier New" w:hint="default"/>
      </w:rPr>
    </w:lvl>
    <w:lvl w:ilvl="2" w:tplc="240A0005" w:tentative="1">
      <w:start w:val="1"/>
      <w:numFmt w:val="bullet"/>
      <w:lvlText w:val=""/>
      <w:lvlJc w:val="left"/>
      <w:pPr>
        <w:ind w:left="6000" w:hanging="360"/>
      </w:pPr>
      <w:rPr>
        <w:rFonts w:ascii="Wingdings" w:hAnsi="Wingdings" w:hint="default"/>
      </w:rPr>
    </w:lvl>
    <w:lvl w:ilvl="3" w:tplc="240A0001" w:tentative="1">
      <w:start w:val="1"/>
      <w:numFmt w:val="bullet"/>
      <w:lvlText w:val=""/>
      <w:lvlJc w:val="left"/>
      <w:pPr>
        <w:ind w:left="6720" w:hanging="360"/>
      </w:pPr>
      <w:rPr>
        <w:rFonts w:ascii="Symbol" w:hAnsi="Symbol" w:hint="default"/>
      </w:rPr>
    </w:lvl>
    <w:lvl w:ilvl="4" w:tplc="240A0003" w:tentative="1">
      <w:start w:val="1"/>
      <w:numFmt w:val="bullet"/>
      <w:lvlText w:val="o"/>
      <w:lvlJc w:val="left"/>
      <w:pPr>
        <w:ind w:left="7440" w:hanging="360"/>
      </w:pPr>
      <w:rPr>
        <w:rFonts w:ascii="Courier New" w:hAnsi="Courier New" w:cs="Courier New" w:hint="default"/>
      </w:rPr>
    </w:lvl>
    <w:lvl w:ilvl="5" w:tplc="240A0005" w:tentative="1">
      <w:start w:val="1"/>
      <w:numFmt w:val="bullet"/>
      <w:lvlText w:val=""/>
      <w:lvlJc w:val="left"/>
      <w:pPr>
        <w:ind w:left="8160" w:hanging="360"/>
      </w:pPr>
      <w:rPr>
        <w:rFonts w:ascii="Wingdings" w:hAnsi="Wingdings" w:hint="default"/>
      </w:rPr>
    </w:lvl>
    <w:lvl w:ilvl="6" w:tplc="240A0001" w:tentative="1">
      <w:start w:val="1"/>
      <w:numFmt w:val="bullet"/>
      <w:lvlText w:val=""/>
      <w:lvlJc w:val="left"/>
      <w:pPr>
        <w:ind w:left="8880" w:hanging="360"/>
      </w:pPr>
      <w:rPr>
        <w:rFonts w:ascii="Symbol" w:hAnsi="Symbol" w:hint="default"/>
      </w:rPr>
    </w:lvl>
    <w:lvl w:ilvl="7" w:tplc="240A0003" w:tentative="1">
      <w:start w:val="1"/>
      <w:numFmt w:val="bullet"/>
      <w:lvlText w:val="o"/>
      <w:lvlJc w:val="left"/>
      <w:pPr>
        <w:ind w:left="9600" w:hanging="360"/>
      </w:pPr>
      <w:rPr>
        <w:rFonts w:ascii="Courier New" w:hAnsi="Courier New" w:cs="Courier New" w:hint="default"/>
      </w:rPr>
    </w:lvl>
    <w:lvl w:ilvl="8" w:tplc="240A0005" w:tentative="1">
      <w:start w:val="1"/>
      <w:numFmt w:val="bullet"/>
      <w:lvlText w:val=""/>
      <w:lvlJc w:val="left"/>
      <w:pPr>
        <w:ind w:left="10320" w:hanging="360"/>
      </w:pPr>
      <w:rPr>
        <w:rFonts w:ascii="Wingdings" w:hAnsi="Wingdings" w:hint="default"/>
      </w:rPr>
    </w:lvl>
  </w:abstractNum>
  <w:abstractNum w:abstractNumId="5" w15:restartNumberingAfterBreak="0">
    <w:nsid w:val="139B6181"/>
    <w:multiLevelType w:val="hybridMultilevel"/>
    <w:tmpl w:val="A470D102"/>
    <w:lvl w:ilvl="0" w:tplc="240A0001">
      <w:start w:val="1"/>
      <w:numFmt w:val="bullet"/>
      <w:lvlText w:val=""/>
      <w:lvlJc w:val="left"/>
      <w:pPr>
        <w:ind w:left="1789" w:hanging="360"/>
      </w:pPr>
      <w:rPr>
        <w:rFonts w:ascii="Symbol" w:hAnsi="Symbol" w:hint="default"/>
      </w:rPr>
    </w:lvl>
    <w:lvl w:ilvl="1" w:tplc="240A0003" w:tentative="1">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6" w15:restartNumberingAfterBreak="0">
    <w:nsid w:val="14025296"/>
    <w:multiLevelType w:val="hybridMultilevel"/>
    <w:tmpl w:val="2916779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7" w15:restartNumberingAfterBreak="0">
    <w:nsid w:val="1AB25DED"/>
    <w:multiLevelType w:val="hybridMultilevel"/>
    <w:tmpl w:val="28CECE6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8" w15:restartNumberingAfterBreak="0">
    <w:nsid w:val="204F4024"/>
    <w:multiLevelType w:val="hybridMultilevel"/>
    <w:tmpl w:val="EE8E5A3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21C258F3"/>
    <w:multiLevelType w:val="hybridMultilevel"/>
    <w:tmpl w:val="42CA8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926FED"/>
    <w:multiLevelType w:val="hybridMultilevel"/>
    <w:tmpl w:val="B1127C6E"/>
    <w:lvl w:ilvl="0" w:tplc="CE8A08FA">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9E0433"/>
    <w:multiLevelType w:val="hybridMultilevel"/>
    <w:tmpl w:val="6206D820"/>
    <w:lvl w:ilvl="0" w:tplc="065440E8">
      <w:start w:val="1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911C86"/>
    <w:multiLevelType w:val="hybridMultilevel"/>
    <w:tmpl w:val="81D67EA4"/>
    <w:lvl w:ilvl="0" w:tplc="CF2A37D6">
      <w:start w:val="1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4182CB0"/>
    <w:multiLevelType w:val="hybridMultilevel"/>
    <w:tmpl w:val="94EED58E"/>
    <w:lvl w:ilvl="0" w:tplc="7B9EEF22">
      <w:start w:val="17"/>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4" w15:restartNumberingAfterBreak="0">
    <w:nsid w:val="34723517"/>
    <w:multiLevelType w:val="hybridMultilevel"/>
    <w:tmpl w:val="15EEBD56"/>
    <w:lvl w:ilvl="0" w:tplc="3CD2D684">
      <w:start w:val="1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247E5D"/>
    <w:multiLevelType w:val="hybridMultilevel"/>
    <w:tmpl w:val="22F0CD4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6" w15:restartNumberingAfterBreak="0">
    <w:nsid w:val="3B655426"/>
    <w:multiLevelType w:val="multilevel"/>
    <w:tmpl w:val="422E55A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7" w15:restartNumberingAfterBreak="0">
    <w:nsid w:val="4403615C"/>
    <w:multiLevelType w:val="hybridMultilevel"/>
    <w:tmpl w:val="95E88254"/>
    <w:lvl w:ilvl="0" w:tplc="240A0001">
      <w:start w:val="1"/>
      <w:numFmt w:val="bullet"/>
      <w:lvlText w:val=""/>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8" w15:restartNumberingAfterBreak="0">
    <w:nsid w:val="46B665B7"/>
    <w:multiLevelType w:val="hybridMultilevel"/>
    <w:tmpl w:val="E16A4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74020D"/>
    <w:multiLevelType w:val="hybridMultilevel"/>
    <w:tmpl w:val="9778651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0" w15:restartNumberingAfterBreak="0">
    <w:nsid w:val="4C0D5068"/>
    <w:multiLevelType w:val="hybridMultilevel"/>
    <w:tmpl w:val="E3B8C736"/>
    <w:lvl w:ilvl="0" w:tplc="22E88864">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1" w15:restartNumberingAfterBreak="0">
    <w:nsid w:val="56827FC1"/>
    <w:multiLevelType w:val="hybridMultilevel"/>
    <w:tmpl w:val="3412E254"/>
    <w:lvl w:ilvl="0" w:tplc="3FB093F8">
      <w:start w:val="1"/>
      <w:numFmt w:val="low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2" w15:restartNumberingAfterBreak="0">
    <w:nsid w:val="622F72FB"/>
    <w:multiLevelType w:val="hybridMultilevel"/>
    <w:tmpl w:val="95F424D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3" w15:restartNumberingAfterBreak="0">
    <w:nsid w:val="6570535D"/>
    <w:multiLevelType w:val="multilevel"/>
    <w:tmpl w:val="B5FC3890"/>
    <w:lvl w:ilvl="0">
      <w:start w:val="1"/>
      <w:numFmt w:val="decimal"/>
      <w:lvlText w:val="%1."/>
      <w:lvlJc w:val="left"/>
      <w:pPr>
        <w:ind w:left="360" w:hanging="3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18C5CFB"/>
    <w:multiLevelType w:val="hybridMultilevel"/>
    <w:tmpl w:val="A266AB2A"/>
    <w:lvl w:ilvl="0" w:tplc="240A0001">
      <w:start w:val="1"/>
      <w:numFmt w:val="bullet"/>
      <w:lvlText w:val=""/>
      <w:lvlJc w:val="left"/>
      <w:pPr>
        <w:ind w:left="1789" w:hanging="360"/>
      </w:pPr>
      <w:rPr>
        <w:rFonts w:ascii="Symbol" w:hAnsi="Symbol" w:hint="default"/>
      </w:rPr>
    </w:lvl>
    <w:lvl w:ilvl="1" w:tplc="240A0003" w:tentative="1">
      <w:start w:val="1"/>
      <w:numFmt w:val="bullet"/>
      <w:lvlText w:val="o"/>
      <w:lvlJc w:val="left"/>
      <w:pPr>
        <w:ind w:left="2509" w:hanging="360"/>
      </w:pPr>
      <w:rPr>
        <w:rFonts w:ascii="Courier New" w:hAnsi="Courier New" w:cs="Courier New" w:hint="default"/>
      </w:rPr>
    </w:lvl>
    <w:lvl w:ilvl="2" w:tplc="240A0005" w:tentative="1">
      <w:start w:val="1"/>
      <w:numFmt w:val="bullet"/>
      <w:lvlText w:val=""/>
      <w:lvlJc w:val="left"/>
      <w:pPr>
        <w:ind w:left="3229" w:hanging="360"/>
      </w:pPr>
      <w:rPr>
        <w:rFonts w:ascii="Wingdings" w:hAnsi="Wingdings" w:hint="default"/>
      </w:rPr>
    </w:lvl>
    <w:lvl w:ilvl="3" w:tplc="240A0001" w:tentative="1">
      <w:start w:val="1"/>
      <w:numFmt w:val="bullet"/>
      <w:lvlText w:val=""/>
      <w:lvlJc w:val="left"/>
      <w:pPr>
        <w:ind w:left="3949" w:hanging="360"/>
      </w:pPr>
      <w:rPr>
        <w:rFonts w:ascii="Symbol" w:hAnsi="Symbol" w:hint="default"/>
      </w:rPr>
    </w:lvl>
    <w:lvl w:ilvl="4" w:tplc="240A0003" w:tentative="1">
      <w:start w:val="1"/>
      <w:numFmt w:val="bullet"/>
      <w:lvlText w:val="o"/>
      <w:lvlJc w:val="left"/>
      <w:pPr>
        <w:ind w:left="4669" w:hanging="360"/>
      </w:pPr>
      <w:rPr>
        <w:rFonts w:ascii="Courier New" w:hAnsi="Courier New" w:cs="Courier New" w:hint="default"/>
      </w:rPr>
    </w:lvl>
    <w:lvl w:ilvl="5" w:tplc="240A0005" w:tentative="1">
      <w:start w:val="1"/>
      <w:numFmt w:val="bullet"/>
      <w:lvlText w:val=""/>
      <w:lvlJc w:val="left"/>
      <w:pPr>
        <w:ind w:left="5389" w:hanging="360"/>
      </w:pPr>
      <w:rPr>
        <w:rFonts w:ascii="Wingdings" w:hAnsi="Wingdings" w:hint="default"/>
      </w:rPr>
    </w:lvl>
    <w:lvl w:ilvl="6" w:tplc="240A0001" w:tentative="1">
      <w:start w:val="1"/>
      <w:numFmt w:val="bullet"/>
      <w:lvlText w:val=""/>
      <w:lvlJc w:val="left"/>
      <w:pPr>
        <w:ind w:left="6109" w:hanging="360"/>
      </w:pPr>
      <w:rPr>
        <w:rFonts w:ascii="Symbol" w:hAnsi="Symbol" w:hint="default"/>
      </w:rPr>
    </w:lvl>
    <w:lvl w:ilvl="7" w:tplc="240A0003" w:tentative="1">
      <w:start w:val="1"/>
      <w:numFmt w:val="bullet"/>
      <w:lvlText w:val="o"/>
      <w:lvlJc w:val="left"/>
      <w:pPr>
        <w:ind w:left="6829" w:hanging="360"/>
      </w:pPr>
      <w:rPr>
        <w:rFonts w:ascii="Courier New" w:hAnsi="Courier New" w:cs="Courier New" w:hint="default"/>
      </w:rPr>
    </w:lvl>
    <w:lvl w:ilvl="8" w:tplc="240A0005" w:tentative="1">
      <w:start w:val="1"/>
      <w:numFmt w:val="bullet"/>
      <w:lvlText w:val=""/>
      <w:lvlJc w:val="left"/>
      <w:pPr>
        <w:ind w:left="7549" w:hanging="360"/>
      </w:pPr>
      <w:rPr>
        <w:rFonts w:ascii="Wingdings" w:hAnsi="Wingdings" w:hint="default"/>
      </w:rPr>
    </w:lvl>
  </w:abstractNum>
  <w:abstractNum w:abstractNumId="25" w15:restartNumberingAfterBreak="0">
    <w:nsid w:val="7F621CD4"/>
    <w:multiLevelType w:val="hybridMultilevel"/>
    <w:tmpl w:val="E208D1B0"/>
    <w:lvl w:ilvl="0" w:tplc="BA0CFB44">
      <w:start w:val="1"/>
      <w:numFmt w:val="lowerLetter"/>
      <w:lvlText w:val="%1."/>
      <w:lvlJc w:val="left"/>
      <w:pPr>
        <w:ind w:left="1425" w:hanging="360"/>
      </w:pPr>
      <w:rPr>
        <w:rFonts w:hint="default"/>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num w:numId="1">
    <w:abstractNumId w:val="16"/>
  </w:num>
  <w:num w:numId="2">
    <w:abstractNumId w:val="19"/>
  </w:num>
  <w:num w:numId="3">
    <w:abstractNumId w:val="6"/>
  </w:num>
  <w:num w:numId="4">
    <w:abstractNumId w:val="15"/>
  </w:num>
  <w:num w:numId="5">
    <w:abstractNumId w:val="3"/>
  </w:num>
  <w:num w:numId="6">
    <w:abstractNumId w:val="18"/>
  </w:num>
  <w:num w:numId="7">
    <w:abstractNumId w:val="22"/>
  </w:num>
  <w:num w:numId="8">
    <w:abstractNumId w:val="7"/>
  </w:num>
  <w:num w:numId="9">
    <w:abstractNumId w:val="23"/>
  </w:num>
  <w:num w:numId="10">
    <w:abstractNumId w:val="0"/>
  </w:num>
  <w:num w:numId="11">
    <w:abstractNumId w:val="4"/>
  </w:num>
  <w:num w:numId="12">
    <w:abstractNumId w:val="17"/>
  </w:num>
  <w:num w:numId="13">
    <w:abstractNumId w:val="21"/>
  </w:num>
  <w:num w:numId="14">
    <w:abstractNumId w:val="25"/>
  </w:num>
  <w:num w:numId="15">
    <w:abstractNumId w:val="1"/>
  </w:num>
  <w:num w:numId="16">
    <w:abstractNumId w:val="20"/>
  </w:num>
  <w:num w:numId="17">
    <w:abstractNumId w:val="5"/>
  </w:num>
  <w:num w:numId="18">
    <w:abstractNumId w:val="24"/>
  </w:num>
  <w:num w:numId="19">
    <w:abstractNumId w:val="8"/>
  </w:num>
  <w:num w:numId="20">
    <w:abstractNumId w:val="14"/>
  </w:num>
  <w:num w:numId="21">
    <w:abstractNumId w:val="2"/>
  </w:num>
  <w:num w:numId="22">
    <w:abstractNumId w:val="13"/>
  </w:num>
  <w:num w:numId="23">
    <w:abstractNumId w:val="11"/>
  </w:num>
  <w:num w:numId="24">
    <w:abstractNumId w:val="12"/>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6E5"/>
    <w:rsid w:val="000B0DC3"/>
    <w:rsid w:val="000B6FC5"/>
    <w:rsid w:val="001559A8"/>
    <w:rsid w:val="00186C3D"/>
    <w:rsid w:val="001A2EF1"/>
    <w:rsid w:val="001B066A"/>
    <w:rsid w:val="001D4122"/>
    <w:rsid w:val="0021621D"/>
    <w:rsid w:val="002D7C36"/>
    <w:rsid w:val="00373CEB"/>
    <w:rsid w:val="003B32D1"/>
    <w:rsid w:val="004116E5"/>
    <w:rsid w:val="004B5A83"/>
    <w:rsid w:val="005233FB"/>
    <w:rsid w:val="005625F6"/>
    <w:rsid w:val="00574801"/>
    <w:rsid w:val="00643EC6"/>
    <w:rsid w:val="00683693"/>
    <w:rsid w:val="007236CF"/>
    <w:rsid w:val="007A06CA"/>
    <w:rsid w:val="007A1D09"/>
    <w:rsid w:val="007E3CC0"/>
    <w:rsid w:val="007F0A59"/>
    <w:rsid w:val="009321DD"/>
    <w:rsid w:val="009A151D"/>
    <w:rsid w:val="009B432A"/>
    <w:rsid w:val="009C39C0"/>
    <w:rsid w:val="00A27FA1"/>
    <w:rsid w:val="00A73FA3"/>
    <w:rsid w:val="00A96847"/>
    <w:rsid w:val="00AA65F7"/>
    <w:rsid w:val="00B53F73"/>
    <w:rsid w:val="00B842B3"/>
    <w:rsid w:val="00BB1F1B"/>
    <w:rsid w:val="00C36AE4"/>
    <w:rsid w:val="00C638D4"/>
    <w:rsid w:val="00C6736C"/>
    <w:rsid w:val="00C9420B"/>
    <w:rsid w:val="00E0657D"/>
    <w:rsid w:val="00E06782"/>
    <w:rsid w:val="00E35707"/>
    <w:rsid w:val="00E81872"/>
    <w:rsid w:val="00E95C60"/>
    <w:rsid w:val="00EB547F"/>
    <w:rsid w:val="00EF36A9"/>
    <w:rsid w:val="00F079C6"/>
    <w:rsid w:val="00F20B79"/>
    <w:rsid w:val="00F969FC"/>
    <w:rsid w:val="00FB5287"/>
    <w:rsid w:val="00FB736C"/>
    <w:rsid w:val="00FD39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E38A"/>
  <w15:chartTrackingRefBased/>
  <w15:docId w15:val="{08B2A2B7-2229-47F4-96CE-C1623014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6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11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066A"/>
    <w:pPr>
      <w:ind w:left="720"/>
      <w:contextualSpacing/>
    </w:pPr>
  </w:style>
  <w:style w:type="character" w:styleId="Textodelmarcadordeposicin">
    <w:name w:val="Placeholder Text"/>
    <w:basedOn w:val="Fuentedeprrafopredeter"/>
    <w:uiPriority w:val="99"/>
    <w:semiHidden/>
    <w:rsid w:val="007A06CA"/>
    <w:rPr>
      <w:color w:val="808080"/>
    </w:rPr>
  </w:style>
  <w:style w:type="paragraph" w:styleId="Encabezado">
    <w:name w:val="header"/>
    <w:basedOn w:val="Normal"/>
    <w:link w:val="EncabezadoCar"/>
    <w:uiPriority w:val="99"/>
    <w:unhideWhenUsed/>
    <w:rsid w:val="00B53F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F73"/>
  </w:style>
  <w:style w:type="paragraph" w:styleId="Piedepgina">
    <w:name w:val="footer"/>
    <w:basedOn w:val="Normal"/>
    <w:link w:val="PiedepginaCar"/>
    <w:uiPriority w:val="99"/>
    <w:unhideWhenUsed/>
    <w:rsid w:val="00B53F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222290">
      <w:bodyDiv w:val="1"/>
      <w:marLeft w:val="0"/>
      <w:marRight w:val="0"/>
      <w:marTop w:val="0"/>
      <w:marBottom w:val="0"/>
      <w:divBdr>
        <w:top w:val="none" w:sz="0" w:space="0" w:color="auto"/>
        <w:left w:val="none" w:sz="0" w:space="0" w:color="auto"/>
        <w:bottom w:val="none" w:sz="0" w:space="0" w:color="auto"/>
        <w:right w:val="none" w:sz="0" w:space="0" w:color="auto"/>
      </w:divBdr>
    </w:div>
    <w:div w:id="938410740">
      <w:bodyDiv w:val="1"/>
      <w:marLeft w:val="0"/>
      <w:marRight w:val="0"/>
      <w:marTop w:val="0"/>
      <w:marBottom w:val="0"/>
      <w:divBdr>
        <w:top w:val="none" w:sz="0" w:space="0" w:color="auto"/>
        <w:left w:val="none" w:sz="0" w:space="0" w:color="auto"/>
        <w:bottom w:val="none" w:sz="0" w:space="0" w:color="auto"/>
        <w:right w:val="none" w:sz="0" w:space="0" w:color="auto"/>
      </w:divBdr>
      <w:divsChild>
        <w:div w:id="2001613091">
          <w:marLeft w:val="0"/>
          <w:marRight w:val="0"/>
          <w:marTop w:val="0"/>
          <w:marBottom w:val="0"/>
          <w:divBdr>
            <w:top w:val="none" w:sz="0" w:space="0" w:color="auto"/>
            <w:left w:val="none" w:sz="0" w:space="0" w:color="auto"/>
            <w:bottom w:val="none" w:sz="0" w:space="0" w:color="auto"/>
            <w:right w:val="none" w:sz="0" w:space="0" w:color="auto"/>
          </w:divBdr>
        </w:div>
        <w:div w:id="772672359">
          <w:marLeft w:val="0"/>
          <w:marRight w:val="0"/>
          <w:marTop w:val="0"/>
          <w:marBottom w:val="0"/>
          <w:divBdr>
            <w:top w:val="none" w:sz="0" w:space="0" w:color="auto"/>
            <w:left w:val="none" w:sz="0" w:space="0" w:color="auto"/>
            <w:bottom w:val="none" w:sz="0" w:space="0" w:color="auto"/>
            <w:right w:val="none" w:sz="0" w:space="0" w:color="auto"/>
          </w:divBdr>
        </w:div>
        <w:div w:id="1925919056">
          <w:marLeft w:val="0"/>
          <w:marRight w:val="0"/>
          <w:marTop w:val="0"/>
          <w:marBottom w:val="0"/>
          <w:divBdr>
            <w:top w:val="none" w:sz="0" w:space="0" w:color="auto"/>
            <w:left w:val="none" w:sz="0" w:space="0" w:color="auto"/>
            <w:bottom w:val="none" w:sz="0" w:space="0" w:color="auto"/>
            <w:right w:val="none" w:sz="0" w:space="0" w:color="auto"/>
          </w:divBdr>
        </w:div>
        <w:div w:id="1608200262">
          <w:marLeft w:val="0"/>
          <w:marRight w:val="0"/>
          <w:marTop w:val="0"/>
          <w:marBottom w:val="0"/>
          <w:divBdr>
            <w:top w:val="none" w:sz="0" w:space="0" w:color="auto"/>
            <w:left w:val="none" w:sz="0" w:space="0" w:color="auto"/>
            <w:bottom w:val="none" w:sz="0" w:space="0" w:color="auto"/>
            <w:right w:val="none" w:sz="0" w:space="0" w:color="auto"/>
          </w:divBdr>
        </w:div>
        <w:div w:id="1899246224">
          <w:marLeft w:val="0"/>
          <w:marRight w:val="0"/>
          <w:marTop w:val="0"/>
          <w:marBottom w:val="0"/>
          <w:divBdr>
            <w:top w:val="none" w:sz="0" w:space="0" w:color="auto"/>
            <w:left w:val="none" w:sz="0" w:space="0" w:color="auto"/>
            <w:bottom w:val="none" w:sz="0" w:space="0" w:color="auto"/>
            <w:right w:val="none" w:sz="0" w:space="0" w:color="auto"/>
          </w:divBdr>
        </w:div>
        <w:div w:id="1632200963">
          <w:marLeft w:val="0"/>
          <w:marRight w:val="0"/>
          <w:marTop w:val="0"/>
          <w:marBottom w:val="0"/>
          <w:divBdr>
            <w:top w:val="none" w:sz="0" w:space="0" w:color="auto"/>
            <w:left w:val="none" w:sz="0" w:space="0" w:color="auto"/>
            <w:bottom w:val="none" w:sz="0" w:space="0" w:color="auto"/>
            <w:right w:val="none" w:sz="0" w:space="0" w:color="auto"/>
          </w:divBdr>
        </w:div>
        <w:div w:id="751663857">
          <w:marLeft w:val="0"/>
          <w:marRight w:val="0"/>
          <w:marTop w:val="0"/>
          <w:marBottom w:val="0"/>
          <w:divBdr>
            <w:top w:val="none" w:sz="0" w:space="0" w:color="auto"/>
            <w:left w:val="none" w:sz="0" w:space="0" w:color="auto"/>
            <w:bottom w:val="none" w:sz="0" w:space="0" w:color="auto"/>
            <w:right w:val="none" w:sz="0" w:space="0" w:color="auto"/>
          </w:divBdr>
        </w:div>
        <w:div w:id="628240024">
          <w:marLeft w:val="0"/>
          <w:marRight w:val="0"/>
          <w:marTop w:val="0"/>
          <w:marBottom w:val="0"/>
          <w:divBdr>
            <w:top w:val="none" w:sz="0" w:space="0" w:color="auto"/>
            <w:left w:val="none" w:sz="0" w:space="0" w:color="auto"/>
            <w:bottom w:val="none" w:sz="0" w:space="0" w:color="auto"/>
            <w:right w:val="none" w:sz="0" w:space="0" w:color="auto"/>
          </w:divBdr>
        </w:div>
        <w:div w:id="74282329">
          <w:marLeft w:val="0"/>
          <w:marRight w:val="0"/>
          <w:marTop w:val="0"/>
          <w:marBottom w:val="0"/>
          <w:divBdr>
            <w:top w:val="none" w:sz="0" w:space="0" w:color="auto"/>
            <w:left w:val="none" w:sz="0" w:space="0" w:color="auto"/>
            <w:bottom w:val="none" w:sz="0" w:space="0" w:color="auto"/>
            <w:right w:val="none" w:sz="0" w:space="0" w:color="auto"/>
          </w:divBdr>
        </w:div>
        <w:div w:id="120809759">
          <w:marLeft w:val="0"/>
          <w:marRight w:val="0"/>
          <w:marTop w:val="0"/>
          <w:marBottom w:val="0"/>
          <w:divBdr>
            <w:top w:val="none" w:sz="0" w:space="0" w:color="auto"/>
            <w:left w:val="none" w:sz="0" w:space="0" w:color="auto"/>
            <w:bottom w:val="none" w:sz="0" w:space="0" w:color="auto"/>
            <w:right w:val="none" w:sz="0" w:space="0" w:color="auto"/>
          </w:divBdr>
        </w:div>
        <w:div w:id="57243115">
          <w:marLeft w:val="0"/>
          <w:marRight w:val="0"/>
          <w:marTop w:val="0"/>
          <w:marBottom w:val="0"/>
          <w:divBdr>
            <w:top w:val="none" w:sz="0" w:space="0" w:color="auto"/>
            <w:left w:val="none" w:sz="0" w:space="0" w:color="auto"/>
            <w:bottom w:val="none" w:sz="0" w:space="0" w:color="auto"/>
            <w:right w:val="none" w:sz="0" w:space="0" w:color="auto"/>
          </w:divBdr>
        </w:div>
        <w:div w:id="1783380932">
          <w:marLeft w:val="0"/>
          <w:marRight w:val="0"/>
          <w:marTop w:val="0"/>
          <w:marBottom w:val="0"/>
          <w:divBdr>
            <w:top w:val="none" w:sz="0" w:space="0" w:color="auto"/>
            <w:left w:val="none" w:sz="0" w:space="0" w:color="auto"/>
            <w:bottom w:val="none" w:sz="0" w:space="0" w:color="auto"/>
            <w:right w:val="none" w:sz="0" w:space="0" w:color="auto"/>
          </w:divBdr>
        </w:div>
        <w:div w:id="614485807">
          <w:marLeft w:val="0"/>
          <w:marRight w:val="0"/>
          <w:marTop w:val="0"/>
          <w:marBottom w:val="0"/>
          <w:divBdr>
            <w:top w:val="none" w:sz="0" w:space="0" w:color="auto"/>
            <w:left w:val="none" w:sz="0" w:space="0" w:color="auto"/>
            <w:bottom w:val="none" w:sz="0" w:space="0" w:color="auto"/>
            <w:right w:val="none" w:sz="0" w:space="0" w:color="auto"/>
          </w:divBdr>
          <w:divsChild>
            <w:div w:id="2023244460">
              <w:marLeft w:val="0"/>
              <w:marRight w:val="0"/>
              <w:marTop w:val="0"/>
              <w:marBottom w:val="0"/>
              <w:divBdr>
                <w:top w:val="none" w:sz="0" w:space="0" w:color="auto"/>
                <w:left w:val="none" w:sz="0" w:space="0" w:color="auto"/>
                <w:bottom w:val="none" w:sz="0" w:space="0" w:color="auto"/>
                <w:right w:val="none" w:sz="0" w:space="0" w:color="auto"/>
              </w:divBdr>
            </w:div>
            <w:div w:id="1533611598">
              <w:marLeft w:val="0"/>
              <w:marRight w:val="0"/>
              <w:marTop w:val="0"/>
              <w:marBottom w:val="0"/>
              <w:divBdr>
                <w:top w:val="none" w:sz="0" w:space="0" w:color="auto"/>
                <w:left w:val="none" w:sz="0" w:space="0" w:color="auto"/>
                <w:bottom w:val="none" w:sz="0" w:space="0" w:color="auto"/>
                <w:right w:val="none" w:sz="0" w:space="0" w:color="auto"/>
              </w:divBdr>
            </w:div>
            <w:div w:id="1177040217">
              <w:marLeft w:val="0"/>
              <w:marRight w:val="0"/>
              <w:marTop w:val="0"/>
              <w:marBottom w:val="0"/>
              <w:divBdr>
                <w:top w:val="none" w:sz="0" w:space="0" w:color="auto"/>
                <w:left w:val="none" w:sz="0" w:space="0" w:color="auto"/>
                <w:bottom w:val="none" w:sz="0" w:space="0" w:color="auto"/>
                <w:right w:val="none" w:sz="0" w:space="0" w:color="auto"/>
              </w:divBdr>
            </w:div>
            <w:div w:id="502429482">
              <w:marLeft w:val="0"/>
              <w:marRight w:val="0"/>
              <w:marTop w:val="0"/>
              <w:marBottom w:val="0"/>
              <w:divBdr>
                <w:top w:val="none" w:sz="0" w:space="0" w:color="auto"/>
                <w:left w:val="none" w:sz="0" w:space="0" w:color="auto"/>
                <w:bottom w:val="none" w:sz="0" w:space="0" w:color="auto"/>
                <w:right w:val="none" w:sz="0" w:space="0" w:color="auto"/>
              </w:divBdr>
            </w:div>
          </w:divsChild>
        </w:div>
        <w:div w:id="1516504980">
          <w:marLeft w:val="0"/>
          <w:marRight w:val="0"/>
          <w:marTop w:val="0"/>
          <w:marBottom w:val="0"/>
          <w:divBdr>
            <w:top w:val="none" w:sz="0" w:space="0" w:color="auto"/>
            <w:left w:val="none" w:sz="0" w:space="0" w:color="auto"/>
            <w:bottom w:val="none" w:sz="0" w:space="0" w:color="auto"/>
            <w:right w:val="none" w:sz="0" w:space="0" w:color="auto"/>
          </w:divBdr>
        </w:div>
        <w:div w:id="902328116">
          <w:marLeft w:val="0"/>
          <w:marRight w:val="0"/>
          <w:marTop w:val="0"/>
          <w:marBottom w:val="0"/>
          <w:divBdr>
            <w:top w:val="none" w:sz="0" w:space="0" w:color="auto"/>
            <w:left w:val="none" w:sz="0" w:space="0" w:color="auto"/>
            <w:bottom w:val="none" w:sz="0" w:space="0" w:color="auto"/>
            <w:right w:val="none" w:sz="0" w:space="0" w:color="auto"/>
          </w:divBdr>
        </w:div>
      </w:divsChild>
    </w:div>
    <w:div w:id="1854999948">
      <w:bodyDiv w:val="1"/>
      <w:marLeft w:val="0"/>
      <w:marRight w:val="0"/>
      <w:marTop w:val="0"/>
      <w:marBottom w:val="0"/>
      <w:divBdr>
        <w:top w:val="none" w:sz="0" w:space="0" w:color="auto"/>
        <w:left w:val="none" w:sz="0" w:space="0" w:color="auto"/>
        <w:bottom w:val="none" w:sz="0" w:space="0" w:color="auto"/>
        <w:right w:val="none" w:sz="0" w:space="0" w:color="auto"/>
      </w:divBdr>
      <w:divsChild>
        <w:div w:id="512845045">
          <w:marLeft w:val="0"/>
          <w:marRight w:val="0"/>
          <w:marTop w:val="0"/>
          <w:marBottom w:val="0"/>
          <w:divBdr>
            <w:top w:val="none" w:sz="0" w:space="0" w:color="auto"/>
            <w:left w:val="none" w:sz="0" w:space="0" w:color="auto"/>
            <w:bottom w:val="none" w:sz="0" w:space="0" w:color="auto"/>
            <w:right w:val="none" w:sz="0" w:space="0" w:color="auto"/>
          </w:divBdr>
        </w:div>
        <w:div w:id="69476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F69D8-46A9-48E9-9E4F-8B74C161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1945</Words>
  <Characters>10701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Felipe Rodriguez Perdomo</dc:creator>
  <cp:keywords/>
  <dc:description/>
  <cp:lastModifiedBy>Diego Felipe Rodriguez Perdomo</cp:lastModifiedBy>
  <cp:revision>3</cp:revision>
  <dcterms:created xsi:type="dcterms:W3CDTF">2023-04-20T15:10:00Z</dcterms:created>
  <dcterms:modified xsi:type="dcterms:W3CDTF">2023-04-20T15:15:00Z</dcterms:modified>
</cp:coreProperties>
</file>